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10080" w:type="dxa"/>
        <w:jc w:val="center"/>
        <w:tblBorders>
          <w:top w:val="single" w:sz="12" w:space="0" w:color="336699"/>
          <w:left w:val="single" w:sz="12" w:space="0" w:color="336699"/>
          <w:bottom w:val="single" w:sz="12" w:space="0" w:color="336699"/>
          <w:right w:val="single" w:sz="12" w:space="0" w:color="336699"/>
          <w:insideH w:val="single" w:sz="12" w:space="0" w:color="336699"/>
          <w:insideV w:val="single" w:sz="12" w:space="0" w:color="336699"/>
        </w:tblBorders>
        <w:tblLayout w:type="fixed"/>
        <w:tblLook w:val="0000" w:firstRow="0" w:lastRow="0" w:firstColumn="0" w:lastColumn="0" w:noHBand="0" w:noVBand="0"/>
      </w:tblPr>
      <w:tblGrid>
        <w:gridCol w:w="10080"/>
      </w:tblGrid>
      <w:tr w:rsidR="00456033" w:rsidRPr="0010074C" w14:paraId="0A21E2B9" w14:textId="77777777" w:rsidTr="00C93141">
        <w:trPr>
          <w:trHeight w:val="996"/>
          <w:jc w:val="center"/>
        </w:trPr>
        <w:tc>
          <w:tcPr>
            <w:tcW w:w="10080" w:type="dxa"/>
          </w:tcPr>
          <w:p w14:paraId="7E48A583" w14:textId="0CBBFC13" w:rsidR="00456033" w:rsidRPr="0010074C" w:rsidRDefault="00456033" w:rsidP="00C93141">
            <w:pPr>
              <w:spacing w:after="0"/>
              <w:jc w:val="both"/>
              <w:rPr>
                <w:rFonts w:ascii="Times New Roman" w:eastAsia="Times New Roman" w:hAnsi="Times New Roman" w:cs="Times New Roman"/>
                <w:sz w:val="20"/>
                <w:szCs w:val="20"/>
                <w14:textOutline w14:w="9525" w14:cap="rnd" w14:cmpd="sng" w14:algn="ctr">
                  <w14:noFill/>
                  <w14:prstDash w14:val="solid"/>
                  <w14:bevel/>
                </w14:textOutline>
              </w:rPr>
            </w:pPr>
            <w:r w:rsidRPr="0010074C">
              <w:rPr>
                <w:rFonts w:ascii="Times New Roman" w:eastAsia="Times New Roman" w:hAnsi="Times New Roman" w:cs="Times New Roman"/>
                <w:b/>
                <w:sz w:val="20"/>
                <w:szCs w:val="20"/>
                <w14:textOutline w14:w="9525" w14:cap="rnd" w14:cmpd="sng" w14:algn="ctr">
                  <w14:noFill/>
                  <w14:prstDash w14:val="solid"/>
                  <w14:bevel/>
                </w14:textOutline>
              </w:rPr>
              <w:t xml:space="preserve">TARGET SALARY: </w:t>
            </w:r>
            <w:r w:rsidR="00A40348">
              <w:rPr>
                <w:rFonts w:ascii="Times New Roman" w:eastAsia="Times New Roman" w:hAnsi="Times New Roman" w:cs="Times New Roman"/>
                <w:sz w:val="20"/>
                <w:szCs w:val="20"/>
                <w14:textOutline w14:w="9525" w14:cap="rnd" w14:cmpd="sng" w14:algn="ctr">
                  <w14:noFill/>
                  <w14:prstDash w14:val="solid"/>
                  <w14:bevel/>
                </w14:textOutline>
              </w:rPr>
              <w:t>$</w:t>
            </w:r>
            <w:r w:rsidR="00CC6CD2">
              <w:rPr>
                <w:rFonts w:ascii="Times New Roman" w:eastAsia="Times New Roman" w:hAnsi="Times New Roman" w:cs="Times New Roman"/>
                <w:sz w:val="20"/>
                <w:szCs w:val="20"/>
                <w14:textOutline w14:w="9525" w14:cap="rnd" w14:cmpd="sng" w14:algn="ctr">
                  <w14:noFill/>
                  <w14:prstDash w14:val="solid"/>
                  <w14:bevel/>
                </w14:textOutline>
              </w:rPr>
              <w:t>96,133</w:t>
            </w:r>
            <w:r w:rsidR="00A40348" w:rsidRPr="0010074C">
              <w:rPr>
                <w:rFonts w:ascii="Times New Roman" w:eastAsia="Times New Roman" w:hAnsi="Times New Roman" w:cs="Times New Roman"/>
                <w:sz w:val="20"/>
                <w:szCs w:val="20"/>
                <w14:textOutline w14:w="9525" w14:cap="rnd" w14:cmpd="sng" w14:algn="ctr">
                  <w14:noFill/>
                  <w14:prstDash w14:val="solid"/>
                  <w14:bevel/>
                </w14:textOutline>
              </w:rPr>
              <w:t>-$</w:t>
            </w:r>
            <w:r w:rsidR="00CC6CD2">
              <w:rPr>
                <w:rFonts w:ascii="Times New Roman" w:eastAsia="Times New Roman" w:hAnsi="Times New Roman" w:cs="Times New Roman"/>
                <w:sz w:val="20"/>
                <w:szCs w:val="20"/>
                <w14:textOutline w14:w="9525" w14:cap="rnd" w14:cmpd="sng" w14:algn="ctr">
                  <w14:noFill/>
                  <w14:prstDash w14:val="solid"/>
                  <w14:bevel/>
                </w14:textOutline>
              </w:rPr>
              <w:t>192,265</w:t>
            </w:r>
            <w:r w:rsidR="00A40348">
              <w:rPr>
                <w:rFonts w:ascii="Times New Roman" w:eastAsia="Times New Roman" w:hAnsi="Times New Roman" w:cs="Times New Roman"/>
                <w:sz w:val="20"/>
                <w:szCs w:val="20"/>
                <w14:textOutline w14:w="9525" w14:cap="rnd" w14:cmpd="sng" w14:algn="ctr">
                  <w14:noFill/>
                  <w14:prstDash w14:val="solid"/>
                  <w14:bevel/>
                </w14:textOutline>
              </w:rPr>
              <w:t xml:space="preserve"> </w:t>
            </w:r>
            <w:r w:rsidR="00A40348" w:rsidRPr="0010074C">
              <w:rPr>
                <w:rFonts w:ascii="Times New Roman" w:eastAsia="Times New Roman" w:hAnsi="Times New Roman" w:cs="Times New Roman"/>
                <w:sz w:val="20"/>
                <w:szCs w:val="20"/>
                <w14:textOutline w14:w="9525" w14:cap="rnd" w14:cmpd="sng" w14:algn="ctr">
                  <w14:noFill/>
                  <w14:prstDash w14:val="solid"/>
                  <w14:bevel/>
                </w14:textOutline>
              </w:rPr>
              <w:t>annually, or $</w:t>
            </w:r>
            <w:r w:rsidR="00A40348">
              <w:rPr>
                <w:rFonts w:ascii="Times New Roman" w:eastAsia="Times New Roman" w:hAnsi="Times New Roman" w:cs="Times New Roman"/>
                <w:sz w:val="20"/>
                <w:szCs w:val="20"/>
                <w14:textOutline w14:w="9525" w14:cap="rnd" w14:cmpd="sng" w14:algn="ctr">
                  <w14:noFill/>
                  <w14:prstDash w14:val="solid"/>
                  <w14:bevel/>
                </w14:textOutline>
              </w:rPr>
              <w:t>4</w:t>
            </w:r>
            <w:r w:rsidR="00CC6CD2">
              <w:rPr>
                <w:rFonts w:ascii="Times New Roman" w:eastAsia="Times New Roman" w:hAnsi="Times New Roman" w:cs="Times New Roman"/>
                <w:sz w:val="20"/>
                <w:szCs w:val="20"/>
                <w14:textOutline w14:w="9525" w14:cap="rnd" w14:cmpd="sng" w14:algn="ctr">
                  <w14:noFill/>
                  <w14:prstDash w14:val="solid"/>
                  <w14:bevel/>
                </w14:textOutline>
              </w:rPr>
              <w:t>6.218</w:t>
            </w:r>
            <w:r w:rsidR="00A40348" w:rsidRPr="0010074C">
              <w:rPr>
                <w:rFonts w:ascii="Times New Roman" w:eastAsia="Times New Roman" w:hAnsi="Times New Roman" w:cs="Times New Roman"/>
                <w:sz w:val="20"/>
                <w:szCs w:val="20"/>
                <w14:textOutline w14:w="9525" w14:cap="rnd" w14:cmpd="sng" w14:algn="ctr">
                  <w14:noFill/>
                  <w14:prstDash w14:val="solid"/>
                  <w14:bevel/>
                </w14:textOutline>
              </w:rPr>
              <w:t>-$</w:t>
            </w:r>
            <w:r w:rsidR="00CC6CD2">
              <w:rPr>
                <w:rFonts w:ascii="Times New Roman" w:eastAsia="Times New Roman" w:hAnsi="Times New Roman" w:cs="Times New Roman"/>
                <w:sz w:val="20"/>
                <w:szCs w:val="20"/>
                <w14:textOutline w14:w="9525" w14:cap="rnd" w14:cmpd="sng" w14:algn="ctr">
                  <w14:noFill/>
                  <w14:prstDash w14:val="solid"/>
                  <w14:bevel/>
                </w14:textOutline>
              </w:rPr>
              <w:t>92.435</w:t>
            </w:r>
            <w:r w:rsidR="00A40348">
              <w:rPr>
                <w:rFonts w:ascii="Times New Roman" w:eastAsia="Times New Roman" w:hAnsi="Times New Roman" w:cs="Times New Roman"/>
                <w:sz w:val="20"/>
                <w:szCs w:val="20"/>
                <w14:textOutline w14:w="9525" w14:cap="rnd" w14:cmpd="sng" w14:algn="ctr">
                  <w14:noFill/>
                  <w14:prstDash w14:val="solid"/>
                  <w14:bevel/>
                </w14:textOutline>
              </w:rPr>
              <w:t xml:space="preserve"> </w:t>
            </w:r>
            <w:r w:rsidR="00A40348" w:rsidRPr="0010074C">
              <w:rPr>
                <w:rFonts w:ascii="Times New Roman" w:eastAsia="Times New Roman" w:hAnsi="Times New Roman" w:cs="Times New Roman"/>
                <w:sz w:val="20"/>
                <w:szCs w:val="20"/>
                <w14:textOutline w14:w="9525" w14:cap="rnd" w14:cmpd="sng" w14:algn="ctr">
                  <w14:noFill/>
                  <w14:prstDash w14:val="solid"/>
                  <w14:bevel/>
                </w14:textOutline>
              </w:rPr>
              <w:t>hourly depending upon experience (</w:t>
            </w:r>
            <w:r w:rsidR="00A40348">
              <w:rPr>
                <w:rFonts w:ascii="Times New Roman" w:eastAsia="Times New Roman" w:hAnsi="Times New Roman" w:cs="Times New Roman"/>
                <w:sz w:val="20"/>
                <w:szCs w:val="20"/>
                <w14:textOutline w14:w="9525" w14:cap="rnd" w14:cmpd="sng" w14:algn="ctr">
                  <w14:noFill/>
                  <w14:prstDash w14:val="solid"/>
                  <w14:bevel/>
                </w14:textOutline>
              </w:rPr>
              <w:t xml:space="preserve">pay </w:t>
            </w:r>
            <w:r w:rsidR="00A40348" w:rsidRPr="0010074C">
              <w:rPr>
                <w:rFonts w:ascii="Times New Roman" w:eastAsia="Times New Roman" w:hAnsi="Times New Roman" w:cs="Times New Roman"/>
                <w:sz w:val="20"/>
                <w:szCs w:val="20"/>
                <w14:textOutline w14:w="9525" w14:cap="rnd" w14:cmpd="sng" w14:algn="ctr">
                  <w14:noFill/>
                  <w14:prstDash w14:val="solid"/>
                  <w14:bevel/>
                </w14:textOutline>
              </w:rPr>
              <w:t>range OO</w:t>
            </w:r>
          </w:p>
          <w:p w14:paraId="440289A7" w14:textId="77777777" w:rsidR="00456033" w:rsidRPr="0010074C" w:rsidRDefault="00456033" w:rsidP="00C93141">
            <w:pPr>
              <w:spacing w:after="0"/>
              <w:jc w:val="both"/>
              <w:rPr>
                <w:rFonts w:ascii="Times New Roman" w:eastAsia="Times New Roman" w:hAnsi="Times New Roman" w:cs="Times New Roman"/>
                <w:sz w:val="20"/>
                <w:szCs w:val="20"/>
                <w14:textOutline w14:w="9525" w14:cap="rnd" w14:cmpd="sng" w14:algn="ctr">
                  <w14:noFill/>
                  <w14:prstDash w14:val="solid"/>
                  <w14:bevel/>
                </w14:textOutline>
              </w:rPr>
            </w:pPr>
            <w:r w:rsidRPr="0010074C">
              <w:rPr>
                <w:rFonts w:ascii="Times New Roman" w:eastAsia="Times New Roman" w:hAnsi="Times New Roman" w:cs="Times New Roman"/>
                <w:b/>
                <w:sz w:val="20"/>
                <w:szCs w:val="20"/>
                <w14:textOutline w14:w="9525" w14:cap="rnd" w14:cmpd="sng" w14:algn="ctr">
                  <w14:noFill/>
                  <w14:prstDash w14:val="solid"/>
                  <w14:bevel/>
                </w14:textOutline>
              </w:rPr>
              <w:t xml:space="preserve">LOCATION: </w:t>
            </w:r>
            <w:r w:rsidRPr="0010074C">
              <w:rPr>
                <w:rFonts w:ascii="Times New Roman" w:eastAsia="Times New Roman" w:hAnsi="Times New Roman" w:cs="Times New Roman"/>
                <w:sz w:val="20"/>
                <w:szCs w:val="20"/>
                <w14:textOutline w14:w="9525" w14:cap="rnd" w14:cmpd="sng" w14:algn="ctr">
                  <w14:noFill/>
                  <w14:prstDash w14:val="solid"/>
                  <w14:bevel/>
                </w14:textOutline>
              </w:rPr>
              <w:t>Varies, statewide locations</w:t>
            </w:r>
          </w:p>
          <w:p w14:paraId="30679746" w14:textId="51B0AEAD" w:rsidR="00456033" w:rsidRDefault="00456033" w:rsidP="00C93141">
            <w:pPr>
              <w:spacing w:after="0"/>
              <w:jc w:val="both"/>
              <w:rPr>
                <w:rFonts w:ascii="Times New Roman" w:eastAsia="Times New Roman" w:hAnsi="Times New Roman" w:cs="Times New Roman"/>
                <w:sz w:val="20"/>
                <w:szCs w:val="20"/>
                <w14:textOutline w14:w="9525" w14:cap="rnd" w14:cmpd="sng" w14:algn="ctr">
                  <w14:noFill/>
                  <w14:prstDash w14:val="solid"/>
                  <w14:bevel/>
                </w14:textOutline>
              </w:rPr>
            </w:pPr>
            <w:r w:rsidRPr="0010074C">
              <w:rPr>
                <w:rFonts w:ascii="Times New Roman" w:eastAsia="Times New Roman" w:hAnsi="Times New Roman" w:cs="Times New Roman"/>
                <w:b/>
                <w:sz w:val="20"/>
                <w:szCs w:val="20"/>
                <w14:textOutline w14:w="9525" w14:cap="rnd" w14:cmpd="sng" w14:algn="ctr">
                  <w14:noFill/>
                  <w14:prstDash w14:val="solid"/>
                  <w14:bevel/>
                </w14:textOutline>
              </w:rPr>
              <w:t>FLSA STATUS:</w:t>
            </w:r>
            <w:r w:rsidRPr="0010074C">
              <w:rPr>
                <w:rFonts w:ascii="Times New Roman" w:eastAsia="Times New Roman" w:hAnsi="Times New Roman" w:cs="Times New Roman"/>
                <w:sz w:val="20"/>
                <w:szCs w:val="20"/>
                <w14:textOutline w14:w="9525" w14:cap="rnd" w14:cmpd="sng" w14:algn="ctr">
                  <w14:noFill/>
                  <w14:prstDash w14:val="solid"/>
                  <w14:bevel/>
                </w14:textOutline>
              </w:rPr>
              <w:t xml:space="preserve"> </w:t>
            </w:r>
            <w:r>
              <w:rPr>
                <w:rFonts w:ascii="Times New Roman" w:eastAsia="Times New Roman" w:hAnsi="Times New Roman" w:cs="Times New Roman"/>
                <w:sz w:val="20"/>
                <w:szCs w:val="20"/>
                <w14:textOutline w14:w="9525" w14:cap="rnd" w14:cmpd="sng" w14:algn="ctr">
                  <w14:noFill/>
                  <w14:prstDash w14:val="solid"/>
                  <w14:bevel/>
                </w14:textOutline>
              </w:rPr>
              <w:t xml:space="preserve">Exempt </w:t>
            </w:r>
          </w:p>
          <w:p w14:paraId="0229FB1E" w14:textId="7FA53FE2" w:rsidR="004B6739" w:rsidRPr="0010074C" w:rsidRDefault="004B6739" w:rsidP="00C93141">
            <w:pPr>
              <w:spacing w:after="0"/>
              <w:jc w:val="both"/>
              <w:rPr>
                <w:rFonts w:ascii="Times New Roman" w:eastAsia="Times New Roman" w:hAnsi="Times New Roman" w:cs="Times New Roman"/>
                <w:sz w:val="20"/>
                <w:szCs w:val="20"/>
                <w14:textOutline w14:w="9525" w14:cap="rnd" w14:cmpd="sng" w14:algn="ctr">
                  <w14:noFill/>
                  <w14:prstDash w14:val="solid"/>
                  <w14:bevel/>
                </w14:textOutline>
              </w:rPr>
            </w:pPr>
            <w:r w:rsidRPr="004B6739">
              <w:rPr>
                <w:rFonts w:ascii="Times New Roman" w:eastAsia="Times New Roman" w:hAnsi="Times New Roman" w:cs="Times New Roman"/>
                <w:b/>
                <w:sz w:val="20"/>
                <w:szCs w:val="20"/>
                <w14:textOutline w14:w="9525" w14:cap="rnd" w14:cmpd="sng" w14:algn="ctr">
                  <w14:noFill/>
                  <w14:prstDash w14:val="solid"/>
                  <w14:bevel/>
                </w14:textOutline>
              </w:rPr>
              <w:t>JOB CODE:</w:t>
            </w:r>
            <w:r>
              <w:rPr>
                <w:rFonts w:ascii="Times New Roman" w:eastAsia="Times New Roman" w:hAnsi="Times New Roman" w:cs="Times New Roman"/>
                <w:sz w:val="20"/>
                <w:szCs w:val="20"/>
                <w14:textOutline w14:w="9525" w14:cap="rnd" w14:cmpd="sng" w14:algn="ctr">
                  <w14:noFill/>
                  <w14:prstDash w14:val="solid"/>
                  <w14:bevel/>
                </w14:textOutline>
              </w:rPr>
              <w:t xml:space="preserve"> </w:t>
            </w:r>
            <w:r w:rsidR="00A40348">
              <w:rPr>
                <w:rFonts w:ascii="Times New Roman" w:eastAsia="Times New Roman" w:hAnsi="Times New Roman" w:cs="Times New Roman"/>
                <w:sz w:val="20"/>
                <w:szCs w:val="20"/>
                <w14:textOutline w14:w="9525" w14:cap="rnd" w14:cmpd="sng" w14:algn="ctr">
                  <w14:noFill/>
                  <w14:prstDash w14:val="solid"/>
                  <w14:bevel/>
                </w14:textOutline>
              </w:rPr>
              <w:t>8036</w:t>
            </w:r>
            <w:r>
              <w:rPr>
                <w:rFonts w:ascii="Times New Roman" w:eastAsia="Times New Roman" w:hAnsi="Times New Roman" w:cs="Times New Roman"/>
                <w:sz w:val="20"/>
                <w:szCs w:val="20"/>
                <w14:textOutline w14:w="9525" w14:cap="rnd" w14:cmpd="sng" w14:algn="ctr">
                  <w14:noFill/>
                  <w14:prstDash w14:val="solid"/>
                  <w14:bevel/>
                </w14:textOutline>
              </w:rPr>
              <w:t>JB</w:t>
            </w:r>
          </w:p>
          <w:p w14:paraId="11231679" w14:textId="77777777" w:rsidR="00456033" w:rsidRPr="0010074C" w:rsidRDefault="00456033" w:rsidP="00C93141">
            <w:pPr>
              <w:spacing w:after="0"/>
              <w:jc w:val="both"/>
              <w:rPr>
                <w:rFonts w:ascii="Times New Roman" w:eastAsia="Times New Roman" w:hAnsi="Times New Roman" w:cs="Times New Roman"/>
                <w:sz w:val="20"/>
                <w:szCs w:val="20"/>
                <w14:textOutline w14:w="9525" w14:cap="rnd" w14:cmpd="sng" w14:algn="ctr">
                  <w14:noFill/>
                  <w14:prstDash w14:val="solid"/>
                  <w14:bevel/>
                </w14:textOutline>
              </w:rPr>
            </w:pPr>
            <w:r w:rsidRPr="0010074C">
              <w:rPr>
                <w:rFonts w:ascii="Times New Roman" w:eastAsia="Times New Roman" w:hAnsi="Times New Roman" w:cs="Times New Roman"/>
                <w:b/>
                <w:sz w:val="20"/>
                <w:szCs w:val="20"/>
                <w14:textOutline w14:w="9525" w14:cap="rnd" w14:cmpd="sng" w14:algn="ctr">
                  <w14:noFill/>
                  <w14:prstDash w14:val="solid"/>
                  <w14:bevel/>
                </w14:textOutline>
              </w:rPr>
              <w:t xml:space="preserve">BENEFITS: </w:t>
            </w:r>
            <w:r w:rsidRPr="0010074C">
              <w:rPr>
                <w:rFonts w:ascii="Times New Roman" w:eastAsia="Times New Roman" w:hAnsi="Times New Roman" w:cs="Times New Roman"/>
                <w:sz w:val="20"/>
                <w:szCs w:val="20"/>
                <w14:textOutline w14:w="9525" w14:cap="rnd" w14:cmpd="sng" w14:algn="ctr">
                  <w14:noFill/>
                  <w14:prstDash w14:val="solid"/>
                  <w14:bevel/>
                </w14:textOutline>
              </w:rPr>
              <w:t xml:space="preserve">Competitive benefits package offered  </w:t>
            </w:r>
          </w:p>
        </w:tc>
      </w:tr>
    </w:tbl>
    <w:p w14:paraId="5103809D" w14:textId="77777777" w:rsidR="00456033" w:rsidRDefault="00456033" w:rsidP="00456033">
      <w:pPr>
        <w:spacing w:after="80"/>
        <w:jc w:val="both"/>
        <w:rPr>
          <w:rFonts w:ascii="Times New Roman" w:eastAsia="Times New Roman" w:hAnsi="Times New Roman" w:cs="Times New Roman"/>
          <w:sz w:val="24"/>
          <w:szCs w:val="24"/>
          <w:u w:val="single"/>
        </w:rPr>
      </w:pPr>
      <w:r>
        <w:rPr>
          <w:rFonts w:ascii="Times New Roman" w:eastAsia="Times New Roman" w:hAnsi="Times New Roman" w:cs="Times New Roman"/>
          <w:b/>
          <w:noProof/>
          <w:sz w:val="24"/>
          <w:szCs w:val="24"/>
          <w:u w:val="single"/>
        </w:rPr>
        <mc:AlternateContent>
          <mc:Choice Requires="wps">
            <w:drawing>
              <wp:anchor distT="0" distB="0" distL="114300" distR="114300" simplePos="0" relativeHeight="251660288" behindDoc="0" locked="0" layoutInCell="1" allowOverlap="1" wp14:anchorId="4F534B78" wp14:editId="498312A2">
                <wp:simplePos x="0" y="0"/>
                <wp:positionH relativeFrom="column">
                  <wp:posOffset>-120650</wp:posOffset>
                </wp:positionH>
                <wp:positionV relativeFrom="paragraph">
                  <wp:posOffset>248285</wp:posOffset>
                </wp:positionV>
                <wp:extent cx="6141720" cy="635"/>
                <wp:effectExtent l="0" t="0" r="11430" b="37465"/>
                <wp:wrapNone/>
                <wp:docPr id="3" name="Elb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635"/>
                        </a:xfrm>
                        <a:prstGeom prst="bentConnector3">
                          <a:avLst>
                            <a:gd name="adj1" fmla="val 50000"/>
                          </a:avLst>
                        </a:prstGeom>
                        <a:noFill/>
                        <a:ln w="12700">
                          <a:solidFill>
                            <a:srgbClr val="336699"/>
                          </a:solidFill>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41E28FD8"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 o:spid="_x0000_s1026" type="#_x0000_t34" style="position:absolute;margin-left:-9.5pt;margin-top:19.55pt;width:483.6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" strokecolor="#369" strokeweight="1pt">
                <v:stroke startarrowwidth="narrow" startarrowlength="short" endarrowwidth="narrow" endarrowlength="short"/>
              </v:shape>
            </w:pict>
          </mc:Fallback>
        </mc:AlternateContent>
      </w:r>
    </w:p>
    <w:p w14:paraId="0E69E3BA" w14:textId="6420FB77" w:rsidR="00456033" w:rsidRDefault="009F34DA" w:rsidP="00456033">
      <w:pPr>
        <w:spacing w:after="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p>
    <w:p w14:paraId="0F51FE23" w14:textId="77777777" w:rsidR="00456033" w:rsidRPr="00314D7C" w:rsidRDefault="00456033" w:rsidP="00456033">
      <w:pPr>
        <w:spacing w:after="0" w:line="240" w:lineRule="auto"/>
        <w:jc w:val="both"/>
        <w:rPr>
          <w:rFonts w:ascii="Times New Roman" w:eastAsia="Times New Roman" w:hAnsi="Times New Roman" w:cs="Times New Roman"/>
          <w:sz w:val="24"/>
          <w:szCs w:val="24"/>
          <w:u w:val="single"/>
        </w:rPr>
      </w:pPr>
      <w:r w:rsidRPr="00314D7C">
        <w:rPr>
          <w:rFonts w:ascii="Times New Roman" w:eastAsia="Times New Roman" w:hAnsi="Times New Roman" w:cs="Times New Roman"/>
          <w:b/>
          <w:sz w:val="24"/>
          <w:szCs w:val="24"/>
          <w:u w:val="single"/>
        </w:rPr>
        <w:t>ADMINISTRATIVE OFFICE OF THE COURTS (AOC)</w:t>
      </w:r>
    </w:p>
    <w:p w14:paraId="578F3498" w14:textId="77777777" w:rsidR="00F12EB1" w:rsidRDefault="00F12EB1">
      <w:pPr>
        <w:spacing w:after="0" w:line="240" w:lineRule="auto"/>
        <w:jc w:val="both"/>
        <w:rPr>
          <w:rFonts w:ascii="Times New Roman" w:eastAsia="Times New Roman" w:hAnsi="Times New Roman" w:cs="Times New Roman"/>
          <w:sz w:val="10"/>
          <w:szCs w:val="10"/>
          <w:u w:val="single"/>
        </w:rPr>
      </w:pPr>
    </w:p>
    <w:p w14:paraId="2BE187AF" w14:textId="77777777" w:rsidR="00F12EB1" w:rsidRPr="00C47DE2" w:rsidRDefault="001857DB">
      <w:pPr>
        <w:spacing w:after="0" w:line="240" w:lineRule="auto"/>
        <w:jc w:val="both"/>
        <w:rPr>
          <w:rFonts w:ascii="Times New Roman" w:eastAsia="Times New Roman" w:hAnsi="Times New Roman" w:cs="Times New Roman"/>
          <w:sz w:val="24"/>
          <w:szCs w:val="24"/>
        </w:rPr>
      </w:pPr>
      <w:r w:rsidRPr="00C47DE2">
        <w:rPr>
          <w:rFonts w:ascii="Times New Roman" w:eastAsia="Times New Roman" w:hAnsi="Times New Roman" w:cs="Times New Roman"/>
          <w:sz w:val="24"/>
          <w:szCs w:val="24"/>
        </w:rPr>
        <w:t>The Administrative Office of the Courts exists to enable the courts of New Mexico to accomplish their mission through:</w:t>
      </w:r>
    </w:p>
    <w:p w14:paraId="061EFD99" w14:textId="77777777" w:rsidR="00F12EB1" w:rsidRDefault="001857DB">
      <w:pPr>
        <w:numPr>
          <w:ilvl w:val="0"/>
          <w:numId w:val="1"/>
        </w:numPr>
        <w:spacing w:after="0" w:line="240" w:lineRule="auto"/>
        <w:jc w:val="both"/>
      </w:pPr>
      <w:r>
        <w:rPr>
          <w:rFonts w:ascii="Times New Roman" w:eastAsia="Times New Roman" w:hAnsi="Times New Roman" w:cs="Times New Roman"/>
          <w:sz w:val="24"/>
          <w:szCs w:val="24"/>
        </w:rPr>
        <w:t>Ensuring that the courts have adequate, equitably distributed resources.</w:t>
      </w:r>
    </w:p>
    <w:p w14:paraId="6DF392D2" w14:textId="77777777" w:rsidR="00F12EB1" w:rsidRDefault="001857DB">
      <w:pPr>
        <w:numPr>
          <w:ilvl w:val="0"/>
          <w:numId w:val="1"/>
        </w:numPr>
        <w:spacing w:after="0" w:line="240" w:lineRule="auto"/>
        <w:jc w:val="both"/>
      </w:pPr>
      <w:r>
        <w:rPr>
          <w:rFonts w:ascii="Times New Roman" w:eastAsia="Times New Roman" w:hAnsi="Times New Roman" w:cs="Times New Roman"/>
          <w:sz w:val="24"/>
          <w:szCs w:val="24"/>
        </w:rPr>
        <w:t>Ensuring that the courts have and use current technology.</w:t>
      </w:r>
    </w:p>
    <w:p w14:paraId="345483FE" w14:textId="77777777" w:rsidR="00F12EB1" w:rsidRDefault="001857DB">
      <w:pPr>
        <w:numPr>
          <w:ilvl w:val="0"/>
          <w:numId w:val="1"/>
        </w:numPr>
        <w:spacing w:after="0" w:line="240" w:lineRule="auto"/>
        <w:jc w:val="both"/>
      </w:pPr>
      <w:r>
        <w:rPr>
          <w:rFonts w:ascii="Times New Roman" w:eastAsia="Times New Roman" w:hAnsi="Times New Roman" w:cs="Times New Roman"/>
          <w:sz w:val="24"/>
          <w:szCs w:val="24"/>
        </w:rPr>
        <w:t>Providing a fair and equitable statewide human resources system.</w:t>
      </w:r>
    </w:p>
    <w:p w14:paraId="29586AEF" w14:textId="77777777" w:rsidR="00F12EB1" w:rsidRDefault="001857DB">
      <w:pPr>
        <w:numPr>
          <w:ilvl w:val="0"/>
          <w:numId w:val="1"/>
        </w:numPr>
        <w:spacing w:after="0" w:line="240" w:lineRule="auto"/>
        <w:jc w:val="both"/>
      </w:pPr>
      <w:r>
        <w:rPr>
          <w:rFonts w:ascii="Times New Roman" w:eastAsia="Times New Roman" w:hAnsi="Times New Roman" w:cs="Times New Roman"/>
          <w:sz w:val="24"/>
          <w:szCs w:val="24"/>
        </w:rPr>
        <w:t>Developing and implementing improved court processes and supporting courts in their use.</w:t>
      </w:r>
    </w:p>
    <w:p w14:paraId="400B2D7D" w14:textId="77777777" w:rsidR="00F12EB1" w:rsidRDefault="001857DB">
      <w:pPr>
        <w:numPr>
          <w:ilvl w:val="0"/>
          <w:numId w:val="1"/>
        </w:numPr>
        <w:spacing w:after="0" w:line="240" w:lineRule="auto"/>
        <w:jc w:val="both"/>
      </w:pPr>
      <w:r>
        <w:rPr>
          <w:rFonts w:ascii="Times New Roman" w:eastAsia="Times New Roman" w:hAnsi="Times New Roman" w:cs="Times New Roman"/>
          <w:sz w:val="24"/>
          <w:szCs w:val="24"/>
        </w:rPr>
        <w:t>Collecting and providing information on and for the courts.</w:t>
      </w:r>
    </w:p>
    <w:p w14:paraId="07DCE603" w14:textId="77777777" w:rsidR="00F12EB1" w:rsidRDefault="001857DB">
      <w:pPr>
        <w:numPr>
          <w:ilvl w:val="0"/>
          <w:numId w:val="1"/>
        </w:numPr>
        <w:spacing w:after="0" w:line="240" w:lineRule="auto"/>
        <w:jc w:val="both"/>
      </w:pPr>
      <w:r>
        <w:rPr>
          <w:rFonts w:ascii="Times New Roman" w:eastAsia="Times New Roman" w:hAnsi="Times New Roman" w:cs="Times New Roman"/>
          <w:sz w:val="24"/>
          <w:szCs w:val="24"/>
        </w:rPr>
        <w:t>Managing and accounting for the collection of revenue.</w:t>
      </w:r>
    </w:p>
    <w:p w14:paraId="4070AD26" w14:textId="77777777" w:rsidR="00F12EB1" w:rsidRDefault="001857DB">
      <w:pPr>
        <w:numPr>
          <w:ilvl w:val="0"/>
          <w:numId w:val="1"/>
        </w:numPr>
        <w:spacing w:after="0" w:line="240" w:lineRule="auto"/>
        <w:jc w:val="both"/>
      </w:pPr>
      <w:r>
        <w:rPr>
          <w:rFonts w:ascii="Times New Roman" w:eastAsia="Times New Roman" w:hAnsi="Times New Roman" w:cs="Times New Roman"/>
          <w:sz w:val="24"/>
          <w:szCs w:val="24"/>
        </w:rPr>
        <w:t>Ensuring sound financial, budgeting and procurement practices in the management of court resources.</w:t>
      </w:r>
    </w:p>
    <w:p w14:paraId="3DAF5D27" w14:textId="77777777" w:rsidR="00F12EB1" w:rsidRDefault="001857DB">
      <w:pPr>
        <w:numPr>
          <w:ilvl w:val="0"/>
          <w:numId w:val="1"/>
        </w:numPr>
        <w:spacing w:after="0" w:line="240" w:lineRule="auto"/>
        <w:jc w:val="both"/>
      </w:pPr>
      <w:r>
        <w:rPr>
          <w:rFonts w:ascii="Times New Roman" w:eastAsia="Times New Roman" w:hAnsi="Times New Roman" w:cs="Times New Roman"/>
          <w:sz w:val="24"/>
          <w:szCs w:val="24"/>
        </w:rPr>
        <w:t>Maintaining liaison with the legislative and executive branches of state government.</w:t>
      </w:r>
    </w:p>
    <w:p w14:paraId="0B956C8D" w14:textId="77777777" w:rsidR="00F12EB1" w:rsidRDefault="00F12EB1">
      <w:pPr>
        <w:spacing w:after="0" w:line="240" w:lineRule="auto"/>
        <w:jc w:val="both"/>
        <w:rPr>
          <w:rFonts w:ascii="Times New Roman" w:eastAsia="Times New Roman" w:hAnsi="Times New Roman" w:cs="Times New Roman"/>
          <w:sz w:val="24"/>
          <w:szCs w:val="24"/>
        </w:rPr>
      </w:pPr>
    </w:p>
    <w:p w14:paraId="7E72065B" w14:textId="77777777" w:rsidR="00F12EB1" w:rsidRDefault="001857DB">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GENERAL STATEMENT OF DUTIES</w:t>
      </w:r>
    </w:p>
    <w:p w14:paraId="776AC68B" w14:textId="77777777" w:rsidR="00F12EB1" w:rsidRDefault="00F12EB1">
      <w:pPr>
        <w:spacing w:after="0" w:line="240" w:lineRule="auto"/>
        <w:jc w:val="both"/>
        <w:rPr>
          <w:rFonts w:ascii="Times New Roman" w:eastAsia="Times New Roman" w:hAnsi="Times New Roman" w:cs="Times New Roman"/>
          <w:sz w:val="10"/>
          <w:szCs w:val="10"/>
          <w:u w:val="single"/>
        </w:rPr>
      </w:pPr>
    </w:p>
    <w:p w14:paraId="564FBB81" w14:textId="653553DC" w:rsidR="00F12EB1" w:rsidRDefault="000767F2">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Oversees</w:t>
      </w:r>
      <w:r w:rsidR="00254688">
        <w:rPr>
          <w:rFonts w:ascii="Times New Roman" w:eastAsia="Times New Roman" w:hAnsi="Times New Roman" w:cs="Times New Roman"/>
          <w:sz w:val="24"/>
          <w:szCs w:val="24"/>
        </w:rPr>
        <w:t xml:space="preserve"> the </w:t>
      </w:r>
      <w:r w:rsidR="001857DB">
        <w:rPr>
          <w:rFonts w:ascii="Times New Roman" w:eastAsia="Times New Roman" w:hAnsi="Times New Roman" w:cs="Times New Roman"/>
          <w:sz w:val="24"/>
          <w:szCs w:val="24"/>
        </w:rPr>
        <w:t xml:space="preserve">New Mexico Judicial Branch </w:t>
      </w:r>
      <w:r w:rsidR="00254688">
        <w:rPr>
          <w:rFonts w:ascii="Times New Roman" w:eastAsia="Times New Roman" w:hAnsi="Times New Roman" w:cs="Times New Roman"/>
          <w:sz w:val="24"/>
          <w:szCs w:val="24"/>
        </w:rPr>
        <w:t xml:space="preserve">public </w:t>
      </w:r>
      <w:r>
        <w:rPr>
          <w:rFonts w:ascii="Times New Roman" w:eastAsia="Times New Roman" w:hAnsi="Times New Roman" w:cs="Times New Roman"/>
          <w:sz w:val="24"/>
          <w:szCs w:val="24"/>
        </w:rPr>
        <w:t>relations and</w:t>
      </w:r>
      <w:r w:rsidR="00254688">
        <w:rPr>
          <w:rFonts w:ascii="Times New Roman" w:eastAsia="Times New Roman" w:hAnsi="Times New Roman" w:cs="Times New Roman"/>
          <w:sz w:val="24"/>
          <w:szCs w:val="24"/>
        </w:rPr>
        <w:t xml:space="preserve"> </w:t>
      </w:r>
      <w:r w:rsidR="001857DB">
        <w:rPr>
          <w:rFonts w:ascii="Times New Roman" w:eastAsia="Times New Roman" w:hAnsi="Times New Roman" w:cs="Times New Roman"/>
          <w:sz w:val="24"/>
          <w:szCs w:val="24"/>
        </w:rPr>
        <w:t>communications</w:t>
      </w:r>
      <w:r w:rsidR="00254688">
        <w:rPr>
          <w:rFonts w:ascii="Times New Roman" w:eastAsia="Times New Roman" w:hAnsi="Times New Roman" w:cs="Times New Roman"/>
          <w:sz w:val="24"/>
          <w:szCs w:val="24"/>
        </w:rPr>
        <w:t xml:space="preserve"> functions</w:t>
      </w:r>
      <w:r>
        <w:rPr>
          <w:rFonts w:ascii="Times New Roman" w:eastAsia="Times New Roman" w:hAnsi="Times New Roman" w:cs="Times New Roman"/>
          <w:sz w:val="24"/>
          <w:szCs w:val="24"/>
        </w:rPr>
        <w:t>,</w:t>
      </w:r>
      <w:r w:rsidR="00254688">
        <w:rPr>
          <w:rFonts w:ascii="Times New Roman" w:eastAsia="Times New Roman" w:hAnsi="Times New Roman" w:cs="Times New Roman"/>
          <w:sz w:val="24"/>
          <w:szCs w:val="24"/>
        </w:rPr>
        <w:t xml:space="preserve"> both internal and external, for the judiciary</w:t>
      </w:r>
      <w:r>
        <w:rPr>
          <w:rFonts w:ascii="Times New Roman" w:eastAsia="Times New Roman" w:hAnsi="Times New Roman" w:cs="Times New Roman"/>
          <w:sz w:val="24"/>
          <w:szCs w:val="24"/>
        </w:rPr>
        <w:t>.</w:t>
      </w:r>
      <w:r w:rsidR="001857DB">
        <w:rPr>
          <w:rFonts w:ascii="Times New Roman" w:eastAsia="Times New Roman" w:hAnsi="Times New Roman" w:cs="Times New Roman"/>
          <w:color w:val="000000"/>
          <w:sz w:val="24"/>
          <w:szCs w:val="24"/>
        </w:rPr>
        <w:t xml:space="preserve"> Supervision is received from the AOC Director and Supreme Court Chief Justice.</w:t>
      </w:r>
    </w:p>
    <w:p w14:paraId="4BD92B30" w14:textId="77777777" w:rsidR="00F12EB1" w:rsidRDefault="00F12EB1">
      <w:pPr>
        <w:spacing w:after="0" w:line="240" w:lineRule="auto"/>
        <w:jc w:val="both"/>
        <w:rPr>
          <w:rFonts w:ascii="Times New Roman" w:eastAsia="Times New Roman" w:hAnsi="Times New Roman" w:cs="Times New Roman"/>
          <w:sz w:val="24"/>
          <w:szCs w:val="24"/>
          <w:u w:val="single"/>
        </w:rPr>
      </w:pPr>
    </w:p>
    <w:p w14:paraId="655ABCC8" w14:textId="77777777" w:rsidR="00F12EB1" w:rsidRDefault="001857DB">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EXAMPLES OF JOB DUTIES</w:t>
      </w:r>
    </w:p>
    <w:p w14:paraId="65093785" w14:textId="77777777" w:rsidR="00F12EB1" w:rsidRDefault="00F12EB1">
      <w:pPr>
        <w:spacing w:after="0" w:line="240" w:lineRule="auto"/>
        <w:jc w:val="both"/>
        <w:rPr>
          <w:rFonts w:ascii="Times New Roman" w:eastAsia="Times New Roman" w:hAnsi="Times New Roman" w:cs="Times New Roman"/>
          <w:sz w:val="10"/>
          <w:szCs w:val="10"/>
          <w:u w:val="single"/>
        </w:rPr>
      </w:pPr>
    </w:p>
    <w:p w14:paraId="2DA3D49D" w14:textId="0A6D8555" w:rsidR="00F12EB1" w:rsidRDefault="001857DB">
      <w:pPr>
        <w:numPr>
          <w:ilvl w:val="0"/>
          <w:numId w:val="3"/>
        </w:numPr>
        <w:spacing w:after="0" w:line="240" w:lineRule="auto"/>
        <w:jc w:val="both"/>
      </w:pPr>
      <w:r>
        <w:rPr>
          <w:rFonts w:ascii="Times New Roman" w:eastAsia="Times New Roman" w:hAnsi="Times New Roman" w:cs="Times New Roman"/>
          <w:b/>
          <w:sz w:val="24"/>
          <w:szCs w:val="24"/>
        </w:rPr>
        <w:t xml:space="preserve">The AOC </w:t>
      </w:r>
      <w:r w:rsidR="00F44DD9">
        <w:rPr>
          <w:rFonts w:ascii="Times New Roman" w:eastAsia="Times New Roman" w:hAnsi="Times New Roman" w:cs="Times New Roman"/>
          <w:b/>
          <w:sz w:val="24"/>
          <w:szCs w:val="24"/>
        </w:rPr>
        <w:t xml:space="preserve">Chief </w:t>
      </w:r>
      <w:r>
        <w:rPr>
          <w:rFonts w:ascii="Times New Roman" w:eastAsia="Times New Roman" w:hAnsi="Times New Roman" w:cs="Times New Roman"/>
          <w:b/>
          <w:sz w:val="24"/>
          <w:szCs w:val="24"/>
        </w:rPr>
        <w:t>Communications Officer</w:t>
      </w:r>
      <w:r>
        <w:rPr>
          <w:rFonts w:ascii="Times New Roman" w:eastAsia="Times New Roman" w:hAnsi="Times New Roman" w:cs="Times New Roman"/>
          <w:sz w:val="24"/>
          <w:szCs w:val="24"/>
        </w:rPr>
        <w:t xml:space="preserve"> </w:t>
      </w:r>
      <w:r w:rsidR="00254688">
        <w:rPr>
          <w:rFonts w:ascii="Times New Roman" w:eastAsia="Times New Roman" w:hAnsi="Times New Roman" w:cs="Times New Roman"/>
          <w:sz w:val="24"/>
          <w:szCs w:val="24"/>
        </w:rPr>
        <w:t xml:space="preserve">leads the </w:t>
      </w:r>
      <w:proofErr w:type="gramStart"/>
      <w:r w:rsidR="00254688">
        <w:rPr>
          <w:rFonts w:ascii="Times New Roman" w:eastAsia="Times New Roman" w:hAnsi="Times New Roman" w:cs="Times New Roman"/>
          <w:sz w:val="24"/>
          <w:szCs w:val="24"/>
        </w:rPr>
        <w:t xml:space="preserve">judiciary’s </w:t>
      </w:r>
      <w:r w:rsidR="00A563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team</w:t>
      </w:r>
      <w:proofErr w:type="gramEnd"/>
      <w:r>
        <w:rPr>
          <w:rFonts w:ascii="Times New Roman" w:eastAsia="Times New Roman" w:hAnsi="Times New Roman" w:cs="Times New Roman"/>
          <w:sz w:val="24"/>
          <w:szCs w:val="24"/>
        </w:rPr>
        <w:t xml:space="preserve"> that plans, develops, coordinates and implements a comprehensive program to enhance internal and external communication of the Judicial Branch’s </w:t>
      </w:r>
      <w:r w:rsidR="00254688">
        <w:rPr>
          <w:rFonts w:ascii="Times New Roman" w:eastAsia="Times New Roman" w:hAnsi="Times New Roman" w:cs="Times New Roman"/>
          <w:sz w:val="24"/>
          <w:szCs w:val="24"/>
        </w:rPr>
        <w:t xml:space="preserve">strategies, </w:t>
      </w:r>
      <w:r>
        <w:rPr>
          <w:rFonts w:ascii="Times New Roman" w:eastAsia="Times New Roman" w:hAnsi="Times New Roman" w:cs="Times New Roman"/>
          <w:sz w:val="24"/>
          <w:szCs w:val="24"/>
        </w:rPr>
        <w:t xml:space="preserve">programs, policies and initiatives, including news media relations, public </w:t>
      </w:r>
      <w:r w:rsidR="00AF4173">
        <w:rPr>
          <w:rFonts w:ascii="Times New Roman" w:eastAsia="Times New Roman" w:hAnsi="Times New Roman" w:cs="Times New Roman"/>
          <w:sz w:val="24"/>
          <w:szCs w:val="24"/>
        </w:rPr>
        <w:t xml:space="preserve">outreach </w:t>
      </w:r>
      <w:r>
        <w:rPr>
          <w:rFonts w:ascii="Times New Roman" w:eastAsia="Times New Roman" w:hAnsi="Times New Roman" w:cs="Times New Roman"/>
          <w:sz w:val="24"/>
          <w:szCs w:val="24"/>
        </w:rPr>
        <w:t xml:space="preserve"> and public education training for staff and Judges. </w:t>
      </w:r>
    </w:p>
    <w:p w14:paraId="34F5164C" w14:textId="031A3D3D" w:rsidR="00254688" w:rsidRPr="00F44DD9" w:rsidRDefault="00254688">
      <w:pPr>
        <w:numPr>
          <w:ilvl w:val="0"/>
          <w:numId w:val="3"/>
        </w:numPr>
        <w:spacing w:after="0" w:line="240" w:lineRule="auto"/>
        <w:jc w:val="both"/>
      </w:pPr>
      <w:r>
        <w:rPr>
          <w:rFonts w:ascii="Times New Roman" w:eastAsia="Times New Roman" w:hAnsi="Times New Roman" w:cs="Times New Roman"/>
          <w:sz w:val="24"/>
          <w:szCs w:val="24"/>
        </w:rPr>
        <w:t xml:space="preserve">Manages the AOC Communications </w:t>
      </w:r>
      <w:r w:rsidR="000767F2">
        <w:rPr>
          <w:rFonts w:ascii="Times New Roman" w:eastAsia="Times New Roman" w:hAnsi="Times New Roman" w:cs="Times New Roman"/>
          <w:sz w:val="24"/>
          <w:szCs w:val="24"/>
        </w:rPr>
        <w:t>Division</w:t>
      </w:r>
      <w:r>
        <w:rPr>
          <w:rFonts w:ascii="Times New Roman" w:eastAsia="Times New Roman" w:hAnsi="Times New Roman" w:cs="Times New Roman"/>
          <w:sz w:val="24"/>
          <w:szCs w:val="24"/>
        </w:rPr>
        <w:t xml:space="preserve"> leading the development of communication strategies </w:t>
      </w:r>
      <w:r w:rsidR="00AF4173">
        <w:rPr>
          <w:rFonts w:ascii="Times New Roman" w:eastAsia="Times New Roman" w:hAnsi="Times New Roman" w:cs="Times New Roman"/>
          <w:sz w:val="24"/>
          <w:szCs w:val="24"/>
        </w:rPr>
        <w:t>within the judiciary</w:t>
      </w:r>
      <w:r>
        <w:rPr>
          <w:rFonts w:ascii="Times New Roman" w:eastAsia="Times New Roman" w:hAnsi="Times New Roman" w:cs="Times New Roman"/>
          <w:sz w:val="24"/>
          <w:szCs w:val="24"/>
        </w:rPr>
        <w:t>, and provides guidance and direction for the public information team.</w:t>
      </w:r>
      <w:r w:rsidR="00D51F11">
        <w:rPr>
          <w:rFonts w:ascii="Times New Roman" w:eastAsia="Times New Roman" w:hAnsi="Times New Roman" w:cs="Times New Roman"/>
          <w:sz w:val="24"/>
          <w:szCs w:val="24"/>
        </w:rPr>
        <w:t xml:space="preserve">   Responsible for the recruitment and selection of division employees including the oversight of AOC Communications Office interns when applicable.</w:t>
      </w:r>
    </w:p>
    <w:p w14:paraId="58D1ECDA" w14:textId="77777777" w:rsidR="00254688" w:rsidRPr="00F44DD9" w:rsidRDefault="00254688">
      <w:pPr>
        <w:numPr>
          <w:ilvl w:val="0"/>
          <w:numId w:val="3"/>
        </w:numPr>
        <w:spacing w:after="0" w:line="240" w:lineRule="auto"/>
        <w:jc w:val="both"/>
      </w:pPr>
      <w:r>
        <w:rPr>
          <w:rFonts w:ascii="Times New Roman" w:eastAsia="Times New Roman" w:hAnsi="Times New Roman" w:cs="Times New Roman"/>
          <w:sz w:val="24"/>
          <w:szCs w:val="24"/>
        </w:rPr>
        <w:t>Develops tools and provides skills to improve communications plans.</w:t>
      </w:r>
    </w:p>
    <w:p w14:paraId="01206913" w14:textId="03EBA483" w:rsidR="00F12EB1" w:rsidRDefault="00254688">
      <w:pPr>
        <w:numPr>
          <w:ilvl w:val="0"/>
          <w:numId w:val="3"/>
        </w:numPr>
        <w:spacing w:after="0" w:line="240" w:lineRule="auto"/>
        <w:jc w:val="both"/>
      </w:pPr>
      <w:r>
        <w:rPr>
          <w:rFonts w:ascii="Times New Roman" w:eastAsia="Times New Roman" w:hAnsi="Times New Roman" w:cs="Times New Roman"/>
          <w:sz w:val="24"/>
          <w:szCs w:val="24"/>
        </w:rPr>
        <w:t>Leads the c</w:t>
      </w:r>
      <w:r w:rsidR="001857DB">
        <w:rPr>
          <w:rFonts w:ascii="Times New Roman" w:eastAsia="Times New Roman" w:hAnsi="Times New Roman" w:cs="Times New Roman"/>
          <w:sz w:val="24"/>
          <w:szCs w:val="24"/>
        </w:rPr>
        <w:t>ollaborat</w:t>
      </w:r>
      <w:r>
        <w:rPr>
          <w:rFonts w:ascii="Times New Roman" w:eastAsia="Times New Roman" w:hAnsi="Times New Roman" w:cs="Times New Roman"/>
          <w:sz w:val="24"/>
          <w:szCs w:val="24"/>
        </w:rPr>
        <w:t xml:space="preserve">ion </w:t>
      </w:r>
      <w:r w:rsidR="001857DB">
        <w:rPr>
          <w:rFonts w:ascii="Times New Roman" w:eastAsia="Times New Roman" w:hAnsi="Times New Roman" w:cs="Times New Roman"/>
          <w:sz w:val="24"/>
          <w:szCs w:val="24"/>
        </w:rPr>
        <w:t>with a wide range of individuals in the development and implementation of plans for effectively sharing information with the general public, legal community and the Legislative and Executive branches of government.</w:t>
      </w:r>
    </w:p>
    <w:p w14:paraId="536BAFCE" w14:textId="357F047C" w:rsidR="00F12EB1" w:rsidRDefault="001857DB">
      <w:pPr>
        <w:numPr>
          <w:ilvl w:val="0"/>
          <w:numId w:val="3"/>
        </w:numPr>
        <w:spacing w:after="0" w:line="240" w:lineRule="auto"/>
        <w:jc w:val="both"/>
      </w:pPr>
      <w:r>
        <w:rPr>
          <w:rFonts w:ascii="Times New Roman" w:eastAsia="Times New Roman" w:hAnsi="Times New Roman" w:cs="Times New Roman"/>
          <w:sz w:val="24"/>
          <w:szCs w:val="24"/>
        </w:rPr>
        <w:t xml:space="preserve">Establishes and maintains positive, effective operating relationships with a variety of </w:t>
      </w:r>
      <w:r w:rsidR="00254688">
        <w:rPr>
          <w:rFonts w:ascii="Times New Roman" w:eastAsia="Times New Roman" w:hAnsi="Times New Roman" w:cs="Times New Roman"/>
          <w:sz w:val="24"/>
          <w:szCs w:val="24"/>
        </w:rPr>
        <w:t xml:space="preserve">internal and external </w:t>
      </w:r>
      <w:r>
        <w:rPr>
          <w:rFonts w:ascii="Times New Roman" w:eastAsia="Times New Roman" w:hAnsi="Times New Roman" w:cs="Times New Roman"/>
          <w:sz w:val="24"/>
          <w:szCs w:val="24"/>
        </w:rPr>
        <w:t xml:space="preserve">stakeholders including media representatives, public officials and </w:t>
      </w:r>
      <w:r w:rsidR="00AF4173">
        <w:rPr>
          <w:rFonts w:ascii="Times New Roman" w:eastAsia="Times New Roman" w:hAnsi="Times New Roman" w:cs="Times New Roman"/>
          <w:sz w:val="24"/>
          <w:szCs w:val="24"/>
        </w:rPr>
        <w:lastRenderedPageBreak/>
        <w:t>governmental</w:t>
      </w:r>
      <w:r>
        <w:rPr>
          <w:rFonts w:ascii="Times New Roman" w:eastAsia="Times New Roman" w:hAnsi="Times New Roman" w:cs="Times New Roman"/>
          <w:sz w:val="24"/>
          <w:szCs w:val="24"/>
        </w:rPr>
        <w:t xml:space="preserve"> agency representatives, </w:t>
      </w:r>
      <w:r w:rsidR="0095527A">
        <w:rPr>
          <w:rFonts w:ascii="Times New Roman" w:eastAsia="Times New Roman" w:hAnsi="Times New Roman" w:cs="Times New Roman"/>
          <w:sz w:val="24"/>
          <w:szCs w:val="24"/>
        </w:rPr>
        <w:t>businesses, trade associations, nonprofit organizations</w:t>
      </w:r>
      <w:r>
        <w:rPr>
          <w:rFonts w:ascii="Times New Roman" w:eastAsia="Times New Roman" w:hAnsi="Times New Roman" w:cs="Times New Roman"/>
          <w:sz w:val="24"/>
          <w:szCs w:val="24"/>
        </w:rPr>
        <w:t>, and the public.</w:t>
      </w:r>
    </w:p>
    <w:p w14:paraId="36E5D7F8" w14:textId="66BE6832" w:rsidR="00254688" w:rsidRPr="00685481" w:rsidRDefault="00254688">
      <w:pPr>
        <w:numPr>
          <w:ilvl w:val="0"/>
          <w:numId w:val="3"/>
        </w:numPr>
        <w:spacing w:after="0" w:line="240" w:lineRule="auto"/>
        <w:jc w:val="both"/>
      </w:pPr>
      <w:r>
        <w:rPr>
          <w:rFonts w:ascii="Times New Roman" w:eastAsia="Times New Roman" w:hAnsi="Times New Roman" w:cs="Times New Roman"/>
          <w:sz w:val="24"/>
          <w:szCs w:val="24"/>
        </w:rPr>
        <w:t xml:space="preserve">Leads the development of judiciary communications including </w:t>
      </w:r>
      <w:r w:rsidR="000767F2">
        <w:rPr>
          <w:rFonts w:ascii="Times New Roman" w:eastAsia="Times New Roman" w:hAnsi="Times New Roman" w:cs="Times New Roman"/>
          <w:sz w:val="24"/>
          <w:szCs w:val="24"/>
        </w:rPr>
        <w:t xml:space="preserve">press releases, </w:t>
      </w:r>
      <w:r>
        <w:rPr>
          <w:rFonts w:ascii="Times New Roman" w:eastAsia="Times New Roman" w:hAnsi="Times New Roman" w:cs="Times New Roman"/>
          <w:sz w:val="24"/>
          <w:szCs w:val="24"/>
        </w:rPr>
        <w:t>speeches, talking points, newsletters, social medi</w:t>
      </w:r>
      <w:r w:rsidR="003A0867">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content, memos, emails, fact shee</w:t>
      </w:r>
      <w:r w:rsidR="000767F2">
        <w:rPr>
          <w:rFonts w:ascii="Times New Roman" w:eastAsia="Times New Roman" w:hAnsi="Times New Roman" w:cs="Times New Roman"/>
          <w:sz w:val="24"/>
          <w:szCs w:val="24"/>
        </w:rPr>
        <w:t>t</w:t>
      </w:r>
      <w:r>
        <w:rPr>
          <w:rFonts w:ascii="Times New Roman" w:eastAsia="Times New Roman" w:hAnsi="Times New Roman" w:cs="Times New Roman"/>
          <w:sz w:val="24"/>
          <w:szCs w:val="24"/>
        </w:rPr>
        <w:t>s, and related internal and external communications work.</w:t>
      </w:r>
    </w:p>
    <w:p w14:paraId="360F511F" w14:textId="3DFBAA1C" w:rsidR="00254688" w:rsidRPr="00685481" w:rsidRDefault="001857DB">
      <w:pPr>
        <w:numPr>
          <w:ilvl w:val="0"/>
          <w:numId w:val="3"/>
        </w:numPr>
        <w:spacing w:after="0" w:line="240" w:lineRule="auto"/>
        <w:jc w:val="both"/>
      </w:pPr>
      <w:r>
        <w:rPr>
          <w:rFonts w:ascii="Times New Roman" w:eastAsia="Times New Roman" w:hAnsi="Times New Roman" w:cs="Times New Roman"/>
          <w:sz w:val="24"/>
          <w:szCs w:val="24"/>
        </w:rPr>
        <w:t>Serves as</w:t>
      </w:r>
      <w:r w:rsidR="00254688">
        <w:rPr>
          <w:rFonts w:ascii="Times New Roman" w:eastAsia="Times New Roman" w:hAnsi="Times New Roman" w:cs="Times New Roman"/>
          <w:sz w:val="24"/>
          <w:szCs w:val="24"/>
        </w:rPr>
        <w:t xml:space="preserve"> the communications lead for the </w:t>
      </w:r>
      <w:r>
        <w:rPr>
          <w:rFonts w:ascii="Times New Roman" w:eastAsia="Times New Roman" w:hAnsi="Times New Roman" w:cs="Times New Roman"/>
          <w:sz w:val="24"/>
          <w:szCs w:val="24"/>
        </w:rPr>
        <w:t>Supreme Court, Administrative Office of the Courts and other Judicial</w:t>
      </w:r>
      <w:r w:rsidR="000767F2">
        <w:rPr>
          <w:rFonts w:ascii="Times New Roman" w:eastAsia="Times New Roman" w:hAnsi="Times New Roman" w:cs="Times New Roman"/>
          <w:sz w:val="24"/>
          <w:szCs w:val="24"/>
        </w:rPr>
        <w:t xml:space="preserve"> Branch</w:t>
      </w:r>
      <w:r>
        <w:rPr>
          <w:rFonts w:ascii="Times New Roman" w:eastAsia="Times New Roman" w:hAnsi="Times New Roman" w:cs="Times New Roman"/>
          <w:sz w:val="24"/>
          <w:szCs w:val="24"/>
        </w:rPr>
        <w:t xml:space="preserve"> </w:t>
      </w:r>
      <w:r w:rsidR="000767F2">
        <w:rPr>
          <w:rFonts w:ascii="Times New Roman" w:eastAsia="Times New Roman" w:hAnsi="Times New Roman" w:cs="Times New Roman"/>
          <w:sz w:val="24"/>
          <w:szCs w:val="24"/>
        </w:rPr>
        <w:t xml:space="preserve">entities </w:t>
      </w:r>
      <w:r>
        <w:rPr>
          <w:rFonts w:ascii="Times New Roman" w:eastAsia="Times New Roman" w:hAnsi="Times New Roman" w:cs="Times New Roman"/>
          <w:sz w:val="24"/>
          <w:szCs w:val="24"/>
        </w:rPr>
        <w:t xml:space="preserve">or agencies; responds </w:t>
      </w:r>
      <w:r w:rsidR="00254688">
        <w:rPr>
          <w:rFonts w:ascii="Times New Roman" w:eastAsia="Times New Roman" w:hAnsi="Times New Roman" w:cs="Times New Roman"/>
          <w:sz w:val="24"/>
          <w:szCs w:val="24"/>
        </w:rPr>
        <w:t xml:space="preserve">to and reviews responses </w:t>
      </w:r>
      <w:r>
        <w:rPr>
          <w:rFonts w:ascii="Times New Roman" w:eastAsia="Times New Roman" w:hAnsi="Times New Roman" w:cs="Times New Roman"/>
          <w:sz w:val="24"/>
          <w:szCs w:val="24"/>
        </w:rPr>
        <w:t>to media inquiries by gathering information and referring the media to the appropriate resources</w:t>
      </w:r>
      <w:r w:rsidR="00254688">
        <w:rPr>
          <w:rFonts w:ascii="Times New Roman" w:eastAsia="Times New Roman" w:hAnsi="Times New Roman" w:cs="Times New Roman"/>
          <w:sz w:val="24"/>
          <w:szCs w:val="24"/>
        </w:rPr>
        <w:t>.</w:t>
      </w:r>
    </w:p>
    <w:p w14:paraId="65444AA0" w14:textId="7AB9C252" w:rsidR="00F12EB1" w:rsidRDefault="00254688">
      <w:pPr>
        <w:numPr>
          <w:ilvl w:val="0"/>
          <w:numId w:val="3"/>
        </w:numPr>
        <w:spacing w:after="0" w:line="240" w:lineRule="auto"/>
        <w:jc w:val="both"/>
      </w:pPr>
      <w:r>
        <w:rPr>
          <w:rFonts w:ascii="Times New Roman" w:eastAsia="Times New Roman" w:hAnsi="Times New Roman" w:cs="Times New Roman"/>
          <w:sz w:val="24"/>
          <w:szCs w:val="24"/>
        </w:rPr>
        <w:t>C</w:t>
      </w:r>
      <w:r w:rsidR="001857DB">
        <w:rPr>
          <w:rFonts w:ascii="Times New Roman" w:eastAsia="Times New Roman" w:hAnsi="Times New Roman" w:cs="Times New Roman"/>
          <w:sz w:val="24"/>
          <w:szCs w:val="24"/>
        </w:rPr>
        <w:t>ompletes special assignments in support of the New Mexico Judicial Branch.</w:t>
      </w:r>
    </w:p>
    <w:p w14:paraId="2A27BE1A" w14:textId="77777777" w:rsidR="00254688" w:rsidRPr="00685481" w:rsidRDefault="001857DB">
      <w:pPr>
        <w:numPr>
          <w:ilvl w:val="0"/>
          <w:numId w:val="3"/>
        </w:numPr>
        <w:spacing w:after="0" w:line="240" w:lineRule="auto"/>
        <w:jc w:val="both"/>
      </w:pPr>
      <w:r>
        <w:rPr>
          <w:rFonts w:ascii="Times New Roman" w:eastAsia="Times New Roman" w:hAnsi="Times New Roman" w:cs="Times New Roman"/>
          <w:sz w:val="24"/>
          <w:szCs w:val="24"/>
        </w:rPr>
        <w:t>Plans, researches, prepares and disseminates public information, news releases,</w:t>
      </w:r>
      <w:r w:rsidR="000E4CCF">
        <w:rPr>
          <w:rFonts w:ascii="Times New Roman" w:eastAsia="Times New Roman" w:hAnsi="Times New Roman" w:cs="Times New Roman"/>
          <w:sz w:val="24"/>
          <w:szCs w:val="24"/>
        </w:rPr>
        <w:t xml:space="preserve"> videos,</w:t>
      </w:r>
      <w:r>
        <w:rPr>
          <w:rFonts w:ascii="Times New Roman" w:eastAsia="Times New Roman" w:hAnsi="Times New Roman" w:cs="Times New Roman"/>
          <w:sz w:val="24"/>
          <w:szCs w:val="24"/>
        </w:rPr>
        <w:t xml:space="preserve"> public service announcements, and promotional and educational materials</w:t>
      </w:r>
      <w:r w:rsidR="00254688">
        <w:rPr>
          <w:rFonts w:ascii="Times New Roman" w:eastAsia="Times New Roman" w:hAnsi="Times New Roman" w:cs="Times New Roman"/>
          <w:sz w:val="24"/>
          <w:szCs w:val="24"/>
        </w:rPr>
        <w:t>.</w:t>
      </w:r>
    </w:p>
    <w:p w14:paraId="78138332" w14:textId="19FC7C4A" w:rsidR="00254688" w:rsidRPr="00685481" w:rsidRDefault="00254688" w:rsidP="00254688">
      <w:pPr>
        <w:numPr>
          <w:ilvl w:val="0"/>
          <w:numId w:val="3"/>
        </w:numPr>
        <w:spacing w:after="0" w:line="240" w:lineRule="auto"/>
        <w:jc w:val="both"/>
      </w:pPr>
      <w:r w:rsidRPr="00254688">
        <w:rPr>
          <w:rFonts w:ascii="Times New Roman" w:eastAsia="Times New Roman" w:hAnsi="Times New Roman" w:cs="Times New Roman"/>
          <w:sz w:val="24"/>
          <w:szCs w:val="24"/>
        </w:rPr>
        <w:t>Oversees the management of judiciary social media accounts, d</w:t>
      </w:r>
      <w:r w:rsidRPr="00685481">
        <w:rPr>
          <w:rFonts w:ascii="Times New Roman" w:hAnsi="Times New Roman" w:cs="Times New Roman"/>
          <w:color w:val="000000"/>
          <w:sz w:val="23"/>
          <w:szCs w:val="23"/>
          <w:shd w:val="clear" w:color="auto" w:fill="FFFFFF"/>
        </w:rPr>
        <w:t>evelops standards for and manages the graphic and video content for use on social media or any outlet used by the Judiciary</w:t>
      </w:r>
      <w:r w:rsidR="000E4CCF" w:rsidRPr="00254688">
        <w:rPr>
          <w:rFonts w:ascii="Times New Roman" w:eastAsia="Times New Roman" w:hAnsi="Times New Roman" w:cs="Times New Roman"/>
          <w:sz w:val="24"/>
          <w:szCs w:val="24"/>
        </w:rPr>
        <w:t>.</w:t>
      </w:r>
      <w:r w:rsidR="001857DB" w:rsidRPr="00254688">
        <w:rPr>
          <w:rFonts w:ascii="Times New Roman" w:eastAsia="Times New Roman" w:hAnsi="Times New Roman" w:cs="Times New Roman"/>
          <w:sz w:val="24"/>
          <w:szCs w:val="24"/>
        </w:rPr>
        <w:t xml:space="preserve"> </w:t>
      </w:r>
    </w:p>
    <w:p w14:paraId="77353B28" w14:textId="77777777" w:rsidR="00254688" w:rsidRPr="00685481" w:rsidRDefault="001857DB">
      <w:pPr>
        <w:numPr>
          <w:ilvl w:val="0"/>
          <w:numId w:val="3"/>
        </w:numPr>
        <w:spacing w:after="0" w:line="240" w:lineRule="auto"/>
        <w:jc w:val="both"/>
      </w:pPr>
      <w:r>
        <w:rPr>
          <w:rFonts w:ascii="Times New Roman" w:eastAsia="Times New Roman" w:hAnsi="Times New Roman" w:cs="Times New Roman"/>
          <w:sz w:val="24"/>
          <w:szCs w:val="24"/>
        </w:rPr>
        <w:t>Represents the Administrative Office of the Courts and the New Mexico Supreme Court</w:t>
      </w:r>
      <w:r w:rsidR="00254688">
        <w:rPr>
          <w:rFonts w:ascii="Times New Roman" w:eastAsia="Times New Roman" w:hAnsi="Times New Roman" w:cs="Times New Roman"/>
          <w:sz w:val="24"/>
          <w:szCs w:val="24"/>
        </w:rPr>
        <w:t>.</w:t>
      </w:r>
    </w:p>
    <w:p w14:paraId="07EFCACC" w14:textId="12855FE9" w:rsidR="00F12EB1" w:rsidRDefault="00254688">
      <w:pPr>
        <w:numPr>
          <w:ilvl w:val="0"/>
          <w:numId w:val="3"/>
        </w:numPr>
        <w:spacing w:after="0" w:line="240" w:lineRule="auto"/>
        <w:jc w:val="both"/>
      </w:pPr>
      <w:r>
        <w:rPr>
          <w:rFonts w:ascii="Times New Roman" w:eastAsia="Times New Roman" w:hAnsi="Times New Roman" w:cs="Times New Roman"/>
          <w:sz w:val="24"/>
          <w:szCs w:val="24"/>
        </w:rPr>
        <w:t xml:space="preserve">Develops and </w:t>
      </w:r>
      <w:r w:rsidR="001857DB">
        <w:rPr>
          <w:rFonts w:ascii="Times New Roman" w:eastAsia="Times New Roman" w:hAnsi="Times New Roman" w:cs="Times New Roman"/>
          <w:sz w:val="24"/>
          <w:szCs w:val="24"/>
        </w:rPr>
        <w:t>makes presentations in a variety of settings including public meetings, legislative meetings, classrooms,</w:t>
      </w:r>
      <w:r w:rsidR="00685481">
        <w:rPr>
          <w:rFonts w:ascii="Times New Roman" w:eastAsia="Times New Roman" w:hAnsi="Times New Roman" w:cs="Times New Roman"/>
          <w:sz w:val="24"/>
          <w:szCs w:val="24"/>
        </w:rPr>
        <w:t xml:space="preserve"> </w:t>
      </w:r>
      <w:r w:rsidR="001857DB">
        <w:rPr>
          <w:rFonts w:ascii="Times New Roman" w:eastAsia="Times New Roman" w:hAnsi="Times New Roman" w:cs="Times New Roman"/>
          <w:sz w:val="24"/>
          <w:szCs w:val="24"/>
        </w:rPr>
        <w:t xml:space="preserve">and community </w:t>
      </w:r>
      <w:r w:rsidR="003A0867">
        <w:rPr>
          <w:rFonts w:ascii="Times New Roman" w:eastAsia="Times New Roman" w:hAnsi="Times New Roman" w:cs="Times New Roman"/>
          <w:sz w:val="24"/>
          <w:szCs w:val="24"/>
        </w:rPr>
        <w:t>events</w:t>
      </w:r>
      <w:r w:rsidR="001857DB">
        <w:rPr>
          <w:rFonts w:ascii="Times New Roman" w:eastAsia="Times New Roman" w:hAnsi="Times New Roman" w:cs="Times New Roman"/>
          <w:sz w:val="24"/>
          <w:szCs w:val="24"/>
        </w:rPr>
        <w:t xml:space="preserve">, and collaborates with court administrators, judges and </w:t>
      </w:r>
      <w:r w:rsidR="003A0867">
        <w:rPr>
          <w:rFonts w:ascii="Times New Roman" w:eastAsia="Times New Roman" w:hAnsi="Times New Roman" w:cs="Times New Roman"/>
          <w:sz w:val="24"/>
          <w:szCs w:val="24"/>
        </w:rPr>
        <w:t xml:space="preserve">judicial </w:t>
      </w:r>
      <w:r w:rsidR="001857DB">
        <w:rPr>
          <w:rFonts w:ascii="Times New Roman" w:eastAsia="Times New Roman" w:hAnsi="Times New Roman" w:cs="Times New Roman"/>
          <w:sz w:val="24"/>
          <w:szCs w:val="24"/>
        </w:rPr>
        <w:t xml:space="preserve">committees to determine public education </w:t>
      </w:r>
      <w:r w:rsidR="003A0867">
        <w:rPr>
          <w:rFonts w:ascii="Times New Roman" w:eastAsia="Times New Roman" w:hAnsi="Times New Roman" w:cs="Times New Roman"/>
          <w:sz w:val="24"/>
          <w:szCs w:val="24"/>
        </w:rPr>
        <w:t>and outreach activities</w:t>
      </w:r>
      <w:r w:rsidR="001857DB">
        <w:rPr>
          <w:rFonts w:ascii="Times New Roman" w:eastAsia="Times New Roman" w:hAnsi="Times New Roman" w:cs="Times New Roman"/>
          <w:sz w:val="24"/>
          <w:szCs w:val="24"/>
        </w:rPr>
        <w:t>. Coordinates and conducts community events. Works with the Bar Association to provide workshops and round table discussions for the media about courts statewide.</w:t>
      </w:r>
    </w:p>
    <w:p w14:paraId="1543B274" w14:textId="7266F481" w:rsidR="00F12EB1" w:rsidRDefault="00D51F11">
      <w:pPr>
        <w:numPr>
          <w:ilvl w:val="0"/>
          <w:numId w:val="3"/>
        </w:numPr>
        <w:spacing w:after="0" w:line="240" w:lineRule="auto"/>
        <w:jc w:val="both"/>
      </w:pPr>
      <w:r>
        <w:rPr>
          <w:rFonts w:ascii="Times New Roman" w:eastAsia="Times New Roman" w:hAnsi="Times New Roman" w:cs="Times New Roman"/>
          <w:sz w:val="24"/>
          <w:szCs w:val="24"/>
        </w:rPr>
        <w:t>Provides and directs strategies for r</w:t>
      </w:r>
      <w:r w:rsidR="001857DB">
        <w:rPr>
          <w:rFonts w:ascii="Times New Roman" w:eastAsia="Times New Roman" w:hAnsi="Times New Roman" w:cs="Times New Roman"/>
          <w:sz w:val="24"/>
          <w:szCs w:val="24"/>
        </w:rPr>
        <w:t>espond</w:t>
      </w:r>
      <w:r>
        <w:rPr>
          <w:rFonts w:ascii="Times New Roman" w:eastAsia="Times New Roman" w:hAnsi="Times New Roman" w:cs="Times New Roman"/>
          <w:sz w:val="24"/>
          <w:szCs w:val="24"/>
        </w:rPr>
        <w:t>ing</w:t>
      </w:r>
      <w:r w:rsidR="001857DB">
        <w:rPr>
          <w:rFonts w:ascii="Times New Roman" w:eastAsia="Times New Roman" w:hAnsi="Times New Roman" w:cs="Times New Roman"/>
          <w:sz w:val="24"/>
          <w:szCs w:val="24"/>
        </w:rPr>
        <w:t xml:space="preserve"> to emergency incidents, serves as spokesperson to the press, public, and other public agency representatives, coordinates with local, state and federal Public Information Officers as needed</w:t>
      </w:r>
      <w:r w:rsidR="0095527A">
        <w:rPr>
          <w:rFonts w:ascii="Times New Roman" w:eastAsia="Times New Roman" w:hAnsi="Times New Roman" w:cs="Times New Roman"/>
          <w:sz w:val="24"/>
          <w:szCs w:val="24"/>
        </w:rPr>
        <w:t>,</w:t>
      </w:r>
      <w:r w:rsidR="001857DB">
        <w:rPr>
          <w:rFonts w:ascii="Times New Roman" w:eastAsia="Times New Roman" w:hAnsi="Times New Roman" w:cs="Times New Roman"/>
          <w:sz w:val="24"/>
          <w:szCs w:val="24"/>
        </w:rPr>
        <w:t xml:space="preserve"> and serves as a representative or liaison to other public agencies.</w:t>
      </w:r>
    </w:p>
    <w:p w14:paraId="6778D9CB" w14:textId="75AD8772" w:rsidR="00A56379" w:rsidRPr="00142CF7" w:rsidRDefault="0095527A" w:rsidP="00A56379">
      <w:pPr>
        <w:numPr>
          <w:ilvl w:val="0"/>
          <w:numId w:val="3"/>
        </w:numPr>
        <w:spacing w:after="0" w:line="240" w:lineRule="auto"/>
        <w:jc w:val="both"/>
        <w:rPr>
          <w:rFonts w:ascii="Times New Roman" w:hAnsi="Times New Roman" w:cs="Times New Roman"/>
        </w:rPr>
      </w:pPr>
      <w:r w:rsidRPr="00685481">
        <w:rPr>
          <w:rFonts w:ascii="Times New Roman" w:eastAsia="Times New Roman" w:hAnsi="Times New Roman" w:cs="Times New Roman"/>
          <w:sz w:val="24"/>
          <w:szCs w:val="24"/>
        </w:rPr>
        <w:t xml:space="preserve"> </w:t>
      </w:r>
      <w:r w:rsidRPr="00685481">
        <w:rPr>
          <w:rFonts w:ascii="Times New Roman" w:hAnsi="Times New Roman" w:cs="Times New Roman"/>
          <w:noProof/>
        </w:rPr>
        <w:t xml:space="preserve">Assists </w:t>
      </w:r>
      <w:r w:rsidRPr="00142CF7">
        <w:rPr>
          <w:rFonts w:ascii="Times New Roman" w:hAnsi="Times New Roman" w:cs="Times New Roman"/>
          <w:noProof/>
        </w:rPr>
        <w:t>with management and development of content on the New Mexico Judicial Branch website, and develops general information materials such as the Judiciary's Annual Report</w:t>
      </w:r>
      <w:r w:rsidR="00A56379" w:rsidRPr="00142CF7">
        <w:rPr>
          <w:rFonts w:ascii="Times New Roman" w:eastAsia="Times New Roman" w:hAnsi="Times New Roman" w:cs="Times New Roman"/>
        </w:rPr>
        <w:t xml:space="preserve">Assesses needs of and advocates for appropriate resources for programs within the Division. </w:t>
      </w:r>
    </w:p>
    <w:p w14:paraId="0C7C48DD" w14:textId="77777777" w:rsidR="00142CF7" w:rsidRPr="00142CF7" w:rsidRDefault="000E4CCF" w:rsidP="0095527A">
      <w:pPr>
        <w:numPr>
          <w:ilvl w:val="0"/>
          <w:numId w:val="3"/>
        </w:numPr>
        <w:spacing w:after="0" w:line="240" w:lineRule="auto"/>
        <w:jc w:val="both"/>
        <w:rPr>
          <w:rFonts w:ascii="Times New Roman" w:hAnsi="Times New Roman" w:cs="Times New Roman"/>
        </w:rPr>
      </w:pPr>
      <w:r w:rsidRPr="00142CF7">
        <w:rPr>
          <w:rFonts w:ascii="Times New Roman" w:eastAsia="Times New Roman" w:hAnsi="Times New Roman" w:cs="Times New Roman"/>
        </w:rPr>
        <w:t xml:space="preserve">Assists in responding to </w:t>
      </w:r>
      <w:r w:rsidR="001857DB" w:rsidRPr="00142CF7">
        <w:rPr>
          <w:rFonts w:ascii="Times New Roman" w:eastAsia="Times New Roman" w:hAnsi="Times New Roman" w:cs="Times New Roman"/>
        </w:rPr>
        <w:t>public records requests and inquiries.</w:t>
      </w:r>
    </w:p>
    <w:p w14:paraId="51B4A4F5" w14:textId="1D60251B" w:rsidR="0095527A" w:rsidRPr="00142CF7" w:rsidRDefault="0095527A" w:rsidP="0095527A">
      <w:pPr>
        <w:numPr>
          <w:ilvl w:val="0"/>
          <w:numId w:val="3"/>
        </w:numPr>
        <w:spacing w:after="0" w:line="240" w:lineRule="auto"/>
        <w:jc w:val="both"/>
        <w:rPr>
          <w:rFonts w:ascii="Times New Roman" w:hAnsi="Times New Roman" w:cs="Times New Roman"/>
        </w:rPr>
      </w:pPr>
      <w:r w:rsidRPr="00142CF7">
        <w:rPr>
          <w:rFonts w:ascii="Times New Roman" w:hAnsi="Times New Roman" w:cs="Times New Roman"/>
          <w:noProof/>
        </w:rPr>
        <w:t>Assists in the development, planning and communications of legislation and legislative activities by the judicial branch of government.</w:t>
      </w:r>
    </w:p>
    <w:p w14:paraId="3BF0284E" w14:textId="77777777" w:rsidR="00F12EB1" w:rsidRPr="00142CF7" w:rsidRDefault="001857DB">
      <w:pPr>
        <w:numPr>
          <w:ilvl w:val="0"/>
          <w:numId w:val="3"/>
        </w:numPr>
        <w:spacing w:after="0" w:line="240" w:lineRule="auto"/>
        <w:jc w:val="both"/>
        <w:rPr>
          <w:rFonts w:ascii="Times New Roman" w:hAnsi="Times New Roman" w:cs="Times New Roman"/>
        </w:rPr>
      </w:pPr>
      <w:r w:rsidRPr="00142CF7">
        <w:rPr>
          <w:rFonts w:ascii="Times New Roman" w:eastAsia="Times New Roman" w:hAnsi="Times New Roman" w:cs="Times New Roman"/>
        </w:rPr>
        <w:t xml:space="preserve">Other duties as assigned. </w:t>
      </w:r>
    </w:p>
    <w:p w14:paraId="07471C4B" w14:textId="77777777" w:rsidR="00F12EB1" w:rsidRPr="00142CF7" w:rsidRDefault="00F12EB1">
      <w:pPr>
        <w:spacing w:after="0" w:line="240" w:lineRule="auto"/>
        <w:jc w:val="both"/>
        <w:rPr>
          <w:rFonts w:ascii="Times New Roman" w:eastAsia="Times New Roman" w:hAnsi="Times New Roman" w:cs="Times New Roman"/>
        </w:rPr>
      </w:pPr>
    </w:p>
    <w:p w14:paraId="4E15288F" w14:textId="77777777" w:rsidR="00F12EB1" w:rsidRDefault="001857DB">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COMPETENCIES/QUALIFICATIONS</w:t>
      </w:r>
    </w:p>
    <w:p w14:paraId="1CC1E273" w14:textId="77777777" w:rsidR="00F12EB1" w:rsidRDefault="00F12EB1">
      <w:pPr>
        <w:spacing w:after="0" w:line="240" w:lineRule="auto"/>
        <w:jc w:val="both"/>
        <w:rPr>
          <w:rFonts w:ascii="Times New Roman" w:eastAsia="Times New Roman" w:hAnsi="Times New Roman" w:cs="Times New Roman"/>
          <w:sz w:val="10"/>
          <w:szCs w:val="10"/>
          <w:u w:val="single"/>
        </w:rPr>
      </w:pPr>
    </w:p>
    <w:p w14:paraId="551909DA" w14:textId="4BF346B5" w:rsidR="00F12EB1" w:rsidRDefault="001857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successful applicant should </w:t>
      </w:r>
      <w:r w:rsidR="00B16617">
        <w:rPr>
          <w:rFonts w:ascii="Times New Roman" w:eastAsia="Times New Roman" w:hAnsi="Times New Roman" w:cs="Times New Roman"/>
          <w:sz w:val="24"/>
          <w:szCs w:val="24"/>
        </w:rPr>
        <w:t xml:space="preserve">demonstrate </w:t>
      </w:r>
      <w:r>
        <w:rPr>
          <w:rFonts w:ascii="Times New Roman" w:eastAsia="Times New Roman" w:hAnsi="Times New Roman" w:cs="Times New Roman"/>
          <w:sz w:val="24"/>
          <w:szCs w:val="24"/>
        </w:rPr>
        <w:t xml:space="preserve">advanced knowledge of the principles and practices of public and court administration, general local government functions, and the practices of </w:t>
      </w:r>
      <w:r w:rsidR="00AF4173">
        <w:rPr>
          <w:rFonts w:ascii="Times New Roman" w:eastAsia="Times New Roman" w:hAnsi="Times New Roman" w:cs="Times New Roman"/>
          <w:sz w:val="24"/>
          <w:szCs w:val="24"/>
        </w:rPr>
        <w:t>the news media and public relations</w:t>
      </w:r>
      <w:r>
        <w:rPr>
          <w:rFonts w:ascii="Times New Roman" w:eastAsia="Times New Roman" w:hAnsi="Times New Roman" w:cs="Times New Roman"/>
          <w:sz w:val="24"/>
          <w:szCs w:val="24"/>
        </w:rPr>
        <w:t>, exhibit excellent oral, written, technological and communication skills.  The position requires demonstrated leadership skills, strong interpersonal skills, and organization.  Ability to conceptualize, develop, and implement major media campaigns, marketing programs, and various special projects; manage social media accounts and website content; development of professional publishing such as reports, and newsletters and video productions. Ability to transform visionary ideas into effective practice.</w:t>
      </w:r>
    </w:p>
    <w:p w14:paraId="3C9BD340" w14:textId="77777777" w:rsidR="00F12EB1" w:rsidRDefault="00F12EB1">
      <w:pPr>
        <w:spacing w:after="0" w:line="240" w:lineRule="auto"/>
        <w:jc w:val="both"/>
        <w:rPr>
          <w:rFonts w:ascii="Times New Roman" w:eastAsia="Times New Roman" w:hAnsi="Times New Roman" w:cs="Times New Roman"/>
          <w:sz w:val="24"/>
          <w:szCs w:val="24"/>
        </w:rPr>
      </w:pPr>
    </w:p>
    <w:p w14:paraId="41041D09" w14:textId="77777777" w:rsidR="00F12EB1" w:rsidRDefault="001857DB">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MINIMUM QUALIFICATIONS</w:t>
      </w:r>
    </w:p>
    <w:p w14:paraId="55DAB37E" w14:textId="77777777" w:rsidR="00F12EB1" w:rsidRDefault="00F12EB1">
      <w:pPr>
        <w:spacing w:after="0" w:line="240" w:lineRule="auto"/>
        <w:jc w:val="both"/>
        <w:rPr>
          <w:rFonts w:ascii="Times New Roman" w:eastAsia="Times New Roman" w:hAnsi="Times New Roman" w:cs="Times New Roman"/>
          <w:sz w:val="10"/>
          <w:szCs w:val="10"/>
          <w:u w:val="single"/>
        </w:rPr>
      </w:pPr>
    </w:p>
    <w:p w14:paraId="4224BEB7" w14:textId="77777777" w:rsidR="00F12EB1" w:rsidRDefault="001857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Education:</w:t>
      </w:r>
      <w:r>
        <w:rPr>
          <w:rFonts w:ascii="Times New Roman" w:eastAsia="Times New Roman" w:hAnsi="Times New Roman" w:cs="Times New Roman"/>
          <w:sz w:val="24"/>
          <w:szCs w:val="24"/>
        </w:rPr>
        <w:t xml:space="preserve">  Bachelor’s degree from an accredited university in English, journalism, mass media communications, public relations, advertising, marketing, public administration or a related field.  </w:t>
      </w:r>
    </w:p>
    <w:p w14:paraId="16B5596F" w14:textId="77777777" w:rsidR="00F12EB1" w:rsidRDefault="00F12EB1">
      <w:pPr>
        <w:spacing w:after="0" w:line="240" w:lineRule="auto"/>
        <w:ind w:firstLine="720"/>
        <w:jc w:val="both"/>
        <w:rPr>
          <w:rFonts w:ascii="Times New Roman" w:eastAsia="Times New Roman" w:hAnsi="Times New Roman" w:cs="Times New Roman"/>
          <w:sz w:val="24"/>
          <w:szCs w:val="24"/>
        </w:rPr>
      </w:pPr>
    </w:p>
    <w:p w14:paraId="4634C0D4" w14:textId="77777777" w:rsidR="00B16617" w:rsidRPr="00E6681B" w:rsidRDefault="001857DB" w:rsidP="00766429">
      <w:pPr>
        <w:spacing w:after="0" w:line="240" w:lineRule="auto"/>
        <w:ind w:firstLine="720"/>
        <w:jc w:val="both"/>
        <w:rPr>
          <w:rFonts w:ascii="Times New Roman" w:eastAsia="Times New Roman" w:hAnsi="Times New Roman" w:cs="Times New Roman"/>
          <w:i/>
          <w:color w:val="FF0000"/>
          <w:sz w:val="24"/>
          <w:szCs w:val="24"/>
        </w:rPr>
      </w:pPr>
      <w:r w:rsidRPr="00766429">
        <w:rPr>
          <w:rFonts w:ascii="Times New Roman" w:eastAsia="Times New Roman" w:hAnsi="Times New Roman" w:cs="Times New Roman"/>
          <w:b/>
          <w:sz w:val="24"/>
          <w:szCs w:val="24"/>
        </w:rPr>
        <w:t>E</w:t>
      </w:r>
      <w:r>
        <w:rPr>
          <w:rFonts w:ascii="Times New Roman" w:eastAsia="Times New Roman" w:hAnsi="Times New Roman" w:cs="Times New Roman"/>
          <w:b/>
          <w:sz w:val="24"/>
          <w:szCs w:val="24"/>
        </w:rPr>
        <w:t>ducation Substitution:</w:t>
      </w:r>
      <w:r>
        <w:rPr>
          <w:rFonts w:ascii="Times New Roman" w:eastAsia="Times New Roman" w:hAnsi="Times New Roman" w:cs="Times New Roman"/>
          <w:sz w:val="24"/>
          <w:szCs w:val="24"/>
        </w:rPr>
        <w:t xml:space="preserve"> </w:t>
      </w:r>
      <w:r w:rsidR="00B16617" w:rsidRPr="00E6681B">
        <w:rPr>
          <w:rFonts w:ascii="Times New Roman" w:hAnsi="Times New Roman"/>
          <w:sz w:val="24"/>
          <w:szCs w:val="24"/>
        </w:rPr>
        <w:t>Four (</w:t>
      </w:r>
      <w:r w:rsidR="00B16617" w:rsidRPr="00E6681B">
        <w:rPr>
          <w:rFonts w:ascii="Times New Roman" w:eastAsia="Times New Roman" w:hAnsi="Times New Roman" w:cs="Times New Roman"/>
          <w:sz w:val="24"/>
          <w:szCs w:val="24"/>
        </w:rPr>
        <w:t>4</w:t>
      </w:r>
      <w:r w:rsidR="00B16617" w:rsidRPr="00E6681B">
        <w:rPr>
          <w:rFonts w:ascii="Times New Roman" w:hAnsi="Times New Roman"/>
          <w:sz w:val="24"/>
          <w:szCs w:val="24"/>
        </w:rPr>
        <w:t>)</w:t>
      </w:r>
      <w:r w:rsidR="00B16617" w:rsidRPr="00E6681B">
        <w:rPr>
          <w:rFonts w:ascii="Times New Roman" w:eastAsia="Times New Roman" w:hAnsi="Times New Roman" w:cs="Times New Roman"/>
          <w:sz w:val="24"/>
          <w:szCs w:val="24"/>
        </w:rPr>
        <w:t xml:space="preserve"> years of directly related or relevant experience.</w:t>
      </w:r>
    </w:p>
    <w:p w14:paraId="70D6661F" w14:textId="77777777" w:rsidR="00F12EB1" w:rsidRDefault="00F12EB1" w:rsidP="00766429">
      <w:pPr>
        <w:spacing w:after="0" w:line="240" w:lineRule="auto"/>
        <w:ind w:firstLine="720"/>
        <w:jc w:val="both"/>
        <w:rPr>
          <w:rFonts w:ascii="Times New Roman" w:eastAsia="Times New Roman" w:hAnsi="Times New Roman" w:cs="Times New Roman"/>
          <w:sz w:val="24"/>
          <w:szCs w:val="24"/>
        </w:rPr>
      </w:pPr>
    </w:p>
    <w:p w14:paraId="6C189CAF" w14:textId="4EEC62A6" w:rsidR="00F12EB1" w:rsidRDefault="001857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Experience:</w:t>
      </w:r>
      <w:r>
        <w:rPr>
          <w:rFonts w:ascii="Times New Roman" w:eastAsia="Times New Roman" w:hAnsi="Times New Roman" w:cs="Times New Roman"/>
          <w:sz w:val="24"/>
          <w:szCs w:val="24"/>
        </w:rPr>
        <w:t xml:space="preserve"> </w:t>
      </w:r>
      <w:r w:rsidR="00766419">
        <w:rPr>
          <w:rFonts w:ascii="Times New Roman" w:eastAsia="Times New Roman" w:hAnsi="Times New Roman" w:cs="Times New Roman"/>
          <w:sz w:val="24"/>
          <w:szCs w:val="24"/>
        </w:rPr>
        <w:t xml:space="preserve">Ten (10) </w:t>
      </w:r>
      <w:r w:rsidR="004B6739">
        <w:rPr>
          <w:rFonts w:ascii="Times New Roman" w:eastAsia="Times New Roman" w:hAnsi="Times New Roman" w:cs="Times New Roman"/>
          <w:sz w:val="24"/>
          <w:szCs w:val="24"/>
        </w:rPr>
        <w:t>years</w:t>
      </w:r>
      <w:r>
        <w:rPr>
          <w:rFonts w:ascii="Times New Roman" w:eastAsia="Times New Roman" w:hAnsi="Times New Roman" w:cs="Times New Roman"/>
          <w:sz w:val="24"/>
          <w:szCs w:val="24"/>
        </w:rPr>
        <w:t xml:space="preserve"> </w:t>
      </w:r>
      <w:r w:rsidR="00766419">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 xml:space="preserve">experience in public information, marketing, mass media, public relations, or </w:t>
      </w:r>
      <w:r w:rsidR="00766419">
        <w:rPr>
          <w:rFonts w:ascii="Times New Roman" w:eastAsia="Times New Roman" w:hAnsi="Times New Roman" w:cs="Times New Roman"/>
          <w:sz w:val="24"/>
          <w:szCs w:val="24"/>
        </w:rPr>
        <w:t xml:space="preserve">a directly </w:t>
      </w:r>
      <w:r>
        <w:rPr>
          <w:rFonts w:ascii="Times New Roman" w:eastAsia="Times New Roman" w:hAnsi="Times New Roman" w:cs="Times New Roman"/>
          <w:sz w:val="24"/>
          <w:szCs w:val="24"/>
        </w:rPr>
        <w:t xml:space="preserve">related field. </w:t>
      </w:r>
    </w:p>
    <w:p w14:paraId="073FD54C" w14:textId="77777777" w:rsidR="00F12EB1" w:rsidRDefault="00F12EB1">
      <w:pPr>
        <w:spacing w:after="0" w:line="240" w:lineRule="auto"/>
        <w:ind w:left="720" w:firstLine="720"/>
        <w:jc w:val="both"/>
        <w:rPr>
          <w:rFonts w:ascii="Times New Roman" w:eastAsia="Times New Roman" w:hAnsi="Times New Roman" w:cs="Times New Roman"/>
          <w:sz w:val="24"/>
          <w:szCs w:val="24"/>
        </w:rPr>
      </w:pPr>
    </w:p>
    <w:p w14:paraId="5665322F" w14:textId="31C1A8E1" w:rsidR="00617AE9" w:rsidRDefault="001857DB" w:rsidP="004B6739">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Experience Substitution: </w:t>
      </w:r>
      <w:r>
        <w:rPr>
          <w:rFonts w:ascii="Times New Roman" w:eastAsia="Times New Roman" w:hAnsi="Times New Roman" w:cs="Times New Roman"/>
          <w:sz w:val="24"/>
          <w:szCs w:val="24"/>
        </w:rPr>
        <w:t xml:space="preserve"> Additional relevant education</w:t>
      </w:r>
      <w:r w:rsidR="00766419">
        <w:rPr>
          <w:rFonts w:ascii="Times New Roman" w:eastAsia="Times New Roman" w:hAnsi="Times New Roman" w:cs="Times New Roman"/>
          <w:sz w:val="24"/>
          <w:szCs w:val="24"/>
        </w:rPr>
        <w:t xml:space="preserve"> at the Master’s degree level</w:t>
      </w:r>
      <w:r>
        <w:rPr>
          <w:rFonts w:ascii="Times New Roman" w:eastAsia="Times New Roman" w:hAnsi="Times New Roman" w:cs="Times New Roman"/>
          <w:sz w:val="24"/>
          <w:szCs w:val="24"/>
        </w:rPr>
        <w:t xml:space="preserve"> may substitute for experience at a rate of thirty (30) semester hours equals one</w:t>
      </w:r>
      <w:r w:rsidR="002F4593">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 xml:space="preserve"> year of experience.</w:t>
      </w:r>
    </w:p>
    <w:p w14:paraId="4CD94CA8" w14:textId="77777777" w:rsidR="00D51F11" w:rsidRDefault="00D51F11" w:rsidP="004B6739">
      <w:pPr>
        <w:spacing w:after="0" w:line="240" w:lineRule="auto"/>
        <w:ind w:left="720"/>
        <w:jc w:val="both"/>
        <w:rPr>
          <w:rFonts w:ascii="Times New Roman" w:eastAsia="Times New Roman" w:hAnsi="Times New Roman" w:cs="Times New Roman"/>
          <w:b/>
          <w:sz w:val="24"/>
          <w:szCs w:val="24"/>
          <w:u w:val="single"/>
        </w:rPr>
      </w:pPr>
    </w:p>
    <w:p w14:paraId="03432A31" w14:textId="77777777" w:rsidR="00B16617" w:rsidRDefault="00B16617" w:rsidP="00B16617">
      <w:pPr>
        <w:spacing w:after="0" w:line="240" w:lineRule="auto"/>
        <w:jc w:val="both"/>
        <w:rPr>
          <w:rFonts w:ascii="Times New Roman" w:eastAsia="Times New Roman" w:hAnsi="Times New Roman" w:cs="Times New Roman"/>
          <w:sz w:val="24"/>
          <w:szCs w:val="24"/>
          <w:u w:val="single"/>
        </w:rPr>
      </w:pPr>
      <w:r w:rsidRPr="00C54064">
        <w:rPr>
          <w:rFonts w:ascii="Times New Roman" w:eastAsia="Times New Roman" w:hAnsi="Times New Roman" w:cs="Times New Roman"/>
          <w:b/>
          <w:sz w:val="24"/>
          <w:szCs w:val="24"/>
          <w:u w:val="single"/>
        </w:rPr>
        <w:t>WORK ENVIRONMENT AND PHYSICAL DEMANDS</w:t>
      </w:r>
    </w:p>
    <w:p w14:paraId="42B6499B" w14:textId="77777777" w:rsidR="00B16617" w:rsidRDefault="00B16617" w:rsidP="00B16617">
      <w:pPr>
        <w:spacing w:after="0" w:line="240" w:lineRule="auto"/>
        <w:jc w:val="both"/>
        <w:rPr>
          <w:rFonts w:ascii="Times New Roman" w:eastAsia="Times New Roman" w:hAnsi="Times New Roman" w:cs="Times New Roman"/>
          <w:sz w:val="10"/>
          <w:szCs w:val="10"/>
        </w:rPr>
      </w:pPr>
    </w:p>
    <w:p w14:paraId="663294CD" w14:textId="6D7D1E46" w:rsidR="00B16617" w:rsidRDefault="00B16617" w:rsidP="00B16617">
      <w:pPr>
        <w:spacing w:after="0" w:line="240" w:lineRule="auto"/>
        <w:jc w:val="both"/>
        <w:rPr>
          <w:rFonts w:ascii="Times New Roman" w:eastAsia="Times New Roman" w:hAnsi="Times New Roman" w:cs="Times New Roman"/>
          <w:sz w:val="24"/>
          <w:szCs w:val="24"/>
        </w:rPr>
      </w:pPr>
      <w:r w:rsidRPr="007F4EED">
        <w:rPr>
          <w:rFonts w:ascii="Times New Roman" w:eastAsia="Times New Roman" w:hAnsi="Times New Roman" w:cs="Times New Roman"/>
          <w:sz w:val="24"/>
          <w:szCs w:val="24"/>
        </w:rPr>
        <w:t>The following functions are representative, but not all-inclusive of the work environment and physical demands an employee may expect to encounter in performing tasks assigned to this job. Work is performed in an office or court setting. A valid driver's license and travel may be required. The assigned work schedule may include nights, weekends, holidays</w:t>
      </w:r>
      <w:r w:rsidR="00145DD3">
        <w:rPr>
          <w:rFonts w:ascii="Times New Roman" w:eastAsia="Times New Roman" w:hAnsi="Times New Roman" w:cs="Times New Roman"/>
          <w:sz w:val="24"/>
          <w:szCs w:val="24"/>
        </w:rPr>
        <w:t>,</w:t>
      </w:r>
      <w:r w:rsidRPr="007F4EED">
        <w:rPr>
          <w:rFonts w:ascii="Times New Roman" w:eastAsia="Times New Roman" w:hAnsi="Times New Roman" w:cs="Times New Roman"/>
          <w:sz w:val="24"/>
          <w:szCs w:val="24"/>
        </w:rPr>
        <w:t xml:space="preserve"> and overtime.  The employee must regularly interact positively with co-workers, clients, the public, judges</w:t>
      </w:r>
      <w:r w:rsidR="00D86066">
        <w:rPr>
          <w:rFonts w:ascii="Times New Roman" w:eastAsia="Times New Roman" w:hAnsi="Times New Roman" w:cs="Times New Roman"/>
          <w:sz w:val="24"/>
          <w:szCs w:val="24"/>
        </w:rPr>
        <w:t>,</w:t>
      </w:r>
      <w:r w:rsidRPr="007F4EED">
        <w:rPr>
          <w:rFonts w:ascii="Times New Roman" w:eastAsia="Times New Roman" w:hAnsi="Times New Roman" w:cs="Times New Roman"/>
          <w:sz w:val="24"/>
          <w:szCs w:val="24"/>
        </w:rPr>
        <w:t xml:space="preserve"> and justices. </w:t>
      </w:r>
    </w:p>
    <w:p w14:paraId="3D8376FB" w14:textId="77777777" w:rsidR="00B16617" w:rsidRPr="00B114B6" w:rsidRDefault="00B16617" w:rsidP="00B16617">
      <w:pPr>
        <w:spacing w:after="0" w:line="240" w:lineRule="auto"/>
        <w:jc w:val="both"/>
        <w:rPr>
          <w:rFonts w:ascii="Times New Roman" w:eastAsia="Times New Roman" w:hAnsi="Times New Roman" w:cs="Times New Roman"/>
          <w:sz w:val="24"/>
          <w:szCs w:val="24"/>
        </w:rPr>
      </w:pPr>
    </w:p>
    <w:p w14:paraId="77785458" w14:textId="77777777" w:rsidR="00B16617" w:rsidRPr="00B114B6" w:rsidRDefault="00B16617" w:rsidP="00766429">
      <w:pPr>
        <w:spacing w:after="0"/>
        <w:jc w:val="center"/>
        <w:rPr>
          <w:rFonts w:ascii="Times New Roman" w:hAnsi="Times New Roman" w:cs="Times New Roman"/>
          <w:i/>
          <w:sz w:val="24"/>
          <w:szCs w:val="24"/>
        </w:rPr>
      </w:pPr>
      <w:r w:rsidRPr="00B114B6">
        <w:rPr>
          <w:rFonts w:ascii="Times New Roman" w:hAnsi="Times New Roman" w:cs="Times New Roman"/>
          <w:i/>
          <w:sz w:val="24"/>
          <w:szCs w:val="24"/>
        </w:rPr>
        <w:t xml:space="preserve">* This job description is ILLUSTRATIVE ONLY and is not a comprehensive listing of all functions performed * </w:t>
      </w:r>
    </w:p>
    <w:p w14:paraId="5E48BA04" w14:textId="77777777" w:rsidR="00B16617" w:rsidRDefault="00B16617" w:rsidP="00B16617">
      <w:pPr>
        <w:spacing w:after="0"/>
        <w:rPr>
          <w:rFonts w:ascii="Times New Roman" w:eastAsia="Times New Roman" w:hAnsi="Times New Roman" w:cs="Times New Roman"/>
          <w:b/>
          <w:sz w:val="24"/>
          <w:szCs w:val="24"/>
          <w:u w:val="single"/>
        </w:rPr>
      </w:pPr>
    </w:p>
    <w:p w14:paraId="41D51294" w14:textId="77777777" w:rsidR="004B6739" w:rsidRPr="004B6739" w:rsidRDefault="004B6739" w:rsidP="004B6739">
      <w:pPr>
        <w:widowControl w:val="0"/>
        <w:autoSpaceDE w:val="0"/>
        <w:autoSpaceDN w:val="0"/>
        <w:spacing w:before="5" w:after="0" w:line="240" w:lineRule="auto"/>
        <w:ind w:left="147"/>
        <w:outlineLvl w:val="0"/>
        <w:rPr>
          <w:rFonts w:ascii="Times New Roman" w:eastAsia="Times New Roman" w:hAnsi="Times New Roman" w:cs="Times New Roman"/>
          <w:b/>
          <w:bCs/>
          <w:sz w:val="24"/>
          <w:szCs w:val="24"/>
          <w:u w:color="000000"/>
        </w:rPr>
      </w:pPr>
      <w:r w:rsidRPr="004B6739">
        <w:rPr>
          <w:rFonts w:ascii="Times New Roman" w:eastAsia="Times New Roman" w:hAnsi="Times New Roman" w:cs="Times New Roman"/>
          <w:b/>
          <w:bCs/>
          <w:sz w:val="24"/>
          <w:szCs w:val="24"/>
          <w:u w:val="single" w:color="000000"/>
        </w:rPr>
        <w:t>BENEFITS</w:t>
      </w:r>
    </w:p>
    <w:p w14:paraId="73BD1A66" w14:textId="77777777" w:rsidR="004A1258" w:rsidRPr="004A1258" w:rsidRDefault="004A1258" w:rsidP="004A1258">
      <w:pPr>
        <w:widowControl w:val="0"/>
        <w:numPr>
          <w:ilvl w:val="0"/>
          <w:numId w:val="6"/>
        </w:numPr>
        <w:tabs>
          <w:tab w:val="left" w:pos="868"/>
          <w:tab w:val="left" w:pos="869"/>
        </w:tabs>
        <w:autoSpaceDE w:val="0"/>
        <w:autoSpaceDN w:val="0"/>
        <w:spacing w:before="151" w:after="0" w:line="240" w:lineRule="auto"/>
        <w:ind w:right="146"/>
        <w:rPr>
          <w:rFonts w:ascii="Times New Roman" w:hAnsi="Times New Roman" w:cs="Times New Roman"/>
          <w:sz w:val="24"/>
        </w:rPr>
      </w:pPr>
      <w:bookmarkStart w:id="0" w:name="_Hlk232672684"/>
      <w:r w:rsidRPr="004A1258">
        <w:rPr>
          <w:rFonts w:ascii="Times New Roman" w:hAnsi="Times New Roman" w:cs="Times New Roman"/>
          <w:sz w:val="24"/>
        </w:rPr>
        <w:t>Medical/Dental/Vision/Rx,</w:t>
      </w:r>
      <w:r w:rsidRPr="004A1258">
        <w:rPr>
          <w:rFonts w:ascii="Times New Roman" w:hAnsi="Times New Roman" w:cs="Times New Roman"/>
          <w:spacing w:val="29"/>
          <w:sz w:val="24"/>
        </w:rPr>
        <w:t xml:space="preserve"> </w:t>
      </w:r>
      <w:proofErr w:type="gramStart"/>
      <w:r w:rsidRPr="004A1258">
        <w:rPr>
          <w:rFonts w:ascii="Times New Roman" w:hAnsi="Times New Roman" w:cs="Times New Roman"/>
          <w:sz w:val="24"/>
        </w:rPr>
        <w:t>Short,</w:t>
      </w:r>
      <w:r w:rsidRPr="004A1258">
        <w:rPr>
          <w:rFonts w:ascii="Times New Roman" w:hAnsi="Times New Roman" w:cs="Times New Roman"/>
          <w:spacing w:val="29"/>
          <w:sz w:val="24"/>
        </w:rPr>
        <w:t xml:space="preserve"> </w:t>
      </w:r>
      <w:r w:rsidRPr="004A1258">
        <w:rPr>
          <w:rFonts w:ascii="Times New Roman" w:hAnsi="Times New Roman" w:cs="Times New Roman"/>
          <w:sz w:val="24"/>
        </w:rPr>
        <w:t>and</w:t>
      </w:r>
      <w:r w:rsidRPr="004A1258">
        <w:rPr>
          <w:rFonts w:ascii="Times New Roman" w:hAnsi="Times New Roman" w:cs="Times New Roman"/>
          <w:spacing w:val="32"/>
          <w:sz w:val="24"/>
        </w:rPr>
        <w:t xml:space="preserve"> </w:t>
      </w:r>
      <w:r w:rsidRPr="004A1258">
        <w:rPr>
          <w:rFonts w:ascii="Times New Roman" w:hAnsi="Times New Roman" w:cs="Times New Roman"/>
          <w:sz w:val="24"/>
        </w:rPr>
        <w:t>Long</w:t>
      </w:r>
      <w:r w:rsidRPr="004A1258">
        <w:rPr>
          <w:rFonts w:ascii="Times New Roman" w:hAnsi="Times New Roman" w:cs="Times New Roman"/>
          <w:spacing w:val="27"/>
          <w:sz w:val="24"/>
        </w:rPr>
        <w:t xml:space="preserve"> </w:t>
      </w:r>
      <w:r w:rsidRPr="004A1258">
        <w:rPr>
          <w:rFonts w:ascii="Times New Roman" w:hAnsi="Times New Roman" w:cs="Times New Roman"/>
          <w:sz w:val="24"/>
        </w:rPr>
        <w:t>Term</w:t>
      </w:r>
      <w:proofErr w:type="gramEnd"/>
      <w:r w:rsidRPr="004A1258">
        <w:rPr>
          <w:rFonts w:ascii="Times New Roman" w:hAnsi="Times New Roman" w:cs="Times New Roman"/>
          <w:spacing w:val="34"/>
          <w:sz w:val="24"/>
        </w:rPr>
        <w:t xml:space="preserve"> </w:t>
      </w:r>
      <w:r w:rsidRPr="004A1258">
        <w:rPr>
          <w:rFonts w:ascii="Times New Roman" w:hAnsi="Times New Roman" w:cs="Times New Roman"/>
          <w:sz w:val="24"/>
        </w:rPr>
        <w:t>Disability</w:t>
      </w:r>
      <w:r w:rsidRPr="004A1258">
        <w:rPr>
          <w:rFonts w:ascii="Times New Roman" w:hAnsi="Times New Roman" w:cs="Times New Roman"/>
          <w:spacing w:val="27"/>
          <w:sz w:val="24"/>
        </w:rPr>
        <w:t xml:space="preserve"> </w:t>
      </w:r>
      <w:r w:rsidRPr="004A1258">
        <w:rPr>
          <w:rFonts w:ascii="Times New Roman" w:hAnsi="Times New Roman" w:cs="Times New Roman"/>
          <w:sz w:val="24"/>
        </w:rPr>
        <w:t>Insurance</w:t>
      </w:r>
      <w:r w:rsidRPr="004A1258">
        <w:rPr>
          <w:rFonts w:ascii="Times New Roman" w:hAnsi="Times New Roman" w:cs="Times New Roman"/>
          <w:spacing w:val="31"/>
          <w:sz w:val="24"/>
        </w:rPr>
        <w:t xml:space="preserve"> </w:t>
      </w:r>
      <w:r w:rsidRPr="004A1258">
        <w:rPr>
          <w:rFonts w:ascii="Times New Roman" w:hAnsi="Times New Roman" w:cs="Times New Roman"/>
          <w:sz w:val="24"/>
        </w:rPr>
        <w:t>Programs,</w:t>
      </w:r>
      <w:r w:rsidRPr="004A1258">
        <w:rPr>
          <w:rFonts w:ascii="Times New Roman" w:hAnsi="Times New Roman" w:cs="Times New Roman"/>
          <w:spacing w:val="29"/>
          <w:sz w:val="24"/>
        </w:rPr>
        <w:t xml:space="preserve"> </w:t>
      </w:r>
      <w:r w:rsidRPr="004A1258">
        <w:rPr>
          <w:rFonts w:ascii="Times New Roman" w:hAnsi="Times New Roman" w:cs="Times New Roman"/>
          <w:sz w:val="24"/>
        </w:rPr>
        <w:t>employee</w:t>
      </w:r>
      <w:r w:rsidRPr="004A1258">
        <w:rPr>
          <w:rFonts w:ascii="Times New Roman" w:hAnsi="Times New Roman" w:cs="Times New Roman"/>
          <w:spacing w:val="-57"/>
          <w:sz w:val="24"/>
        </w:rPr>
        <w:t xml:space="preserve">                        </w:t>
      </w:r>
      <w:r w:rsidRPr="004A1258">
        <w:rPr>
          <w:rFonts w:ascii="Times New Roman" w:hAnsi="Times New Roman" w:cs="Times New Roman"/>
          <w:sz w:val="24"/>
        </w:rPr>
        <w:t>assistance program</w:t>
      </w:r>
      <w:r w:rsidRPr="004A1258">
        <w:rPr>
          <w:rFonts w:ascii="Times New Roman" w:hAnsi="Times New Roman" w:cs="Times New Roman"/>
          <w:spacing w:val="1"/>
          <w:sz w:val="24"/>
        </w:rPr>
        <w:t xml:space="preserve"> </w:t>
      </w:r>
      <w:r w:rsidRPr="004A1258">
        <w:rPr>
          <w:rFonts w:ascii="Times New Roman" w:hAnsi="Times New Roman" w:cs="Times New Roman"/>
          <w:sz w:val="24"/>
        </w:rPr>
        <w:t>(EAP) [</w:t>
      </w:r>
      <w:hyperlink r:id="rId7">
        <w:r w:rsidRPr="004A1258">
          <w:rPr>
            <w:rFonts w:ascii="Times New Roman" w:hAnsi="Times New Roman" w:cs="Times New Roman"/>
            <w:color w:val="0000FF"/>
            <w:sz w:val="24"/>
            <w:u w:val="single" w:color="0000FF"/>
          </w:rPr>
          <w:t>http://www.mybenefitsnm.com/</w:t>
        </w:r>
      </w:hyperlink>
      <w:r w:rsidRPr="004A1258">
        <w:rPr>
          <w:rFonts w:ascii="Times New Roman" w:hAnsi="Times New Roman" w:cs="Times New Roman"/>
          <w:sz w:val="24"/>
        </w:rPr>
        <w:t>]</w:t>
      </w:r>
    </w:p>
    <w:p w14:paraId="38AAA8C1" w14:textId="77777777" w:rsidR="004A1258" w:rsidRPr="004A1258" w:rsidRDefault="004A1258" w:rsidP="004A1258">
      <w:pPr>
        <w:widowControl w:val="0"/>
        <w:numPr>
          <w:ilvl w:val="0"/>
          <w:numId w:val="6"/>
        </w:numPr>
        <w:tabs>
          <w:tab w:val="left" w:pos="868"/>
          <w:tab w:val="left" w:pos="869"/>
        </w:tabs>
        <w:autoSpaceDE w:val="0"/>
        <w:autoSpaceDN w:val="0"/>
        <w:spacing w:after="0" w:line="240" w:lineRule="auto"/>
        <w:ind w:hanging="361"/>
        <w:rPr>
          <w:rFonts w:ascii="Times New Roman" w:hAnsi="Times New Roman" w:cs="Times New Roman"/>
          <w:sz w:val="24"/>
        </w:rPr>
      </w:pPr>
      <w:r w:rsidRPr="004A1258">
        <w:rPr>
          <w:rFonts w:ascii="Times New Roman" w:hAnsi="Times New Roman" w:cs="Times New Roman"/>
          <w:sz w:val="24"/>
        </w:rPr>
        <w:t>State</w:t>
      </w:r>
      <w:r w:rsidRPr="004A1258">
        <w:rPr>
          <w:rFonts w:ascii="Times New Roman" w:hAnsi="Times New Roman" w:cs="Times New Roman"/>
          <w:spacing w:val="-2"/>
          <w:sz w:val="24"/>
        </w:rPr>
        <w:t xml:space="preserve"> </w:t>
      </w:r>
      <w:r w:rsidRPr="004A1258">
        <w:rPr>
          <w:rFonts w:ascii="Times New Roman" w:hAnsi="Times New Roman" w:cs="Times New Roman"/>
          <w:sz w:val="24"/>
        </w:rPr>
        <w:t>paid</w:t>
      </w:r>
      <w:r w:rsidRPr="004A1258">
        <w:rPr>
          <w:rFonts w:ascii="Times New Roman" w:hAnsi="Times New Roman" w:cs="Times New Roman"/>
          <w:spacing w:val="-1"/>
          <w:sz w:val="24"/>
        </w:rPr>
        <w:t xml:space="preserve"> </w:t>
      </w:r>
      <w:r w:rsidRPr="004A1258">
        <w:rPr>
          <w:rFonts w:ascii="Times New Roman" w:hAnsi="Times New Roman" w:cs="Times New Roman"/>
          <w:sz w:val="24"/>
        </w:rPr>
        <w:t>life</w:t>
      </w:r>
      <w:r w:rsidRPr="004A1258">
        <w:rPr>
          <w:rFonts w:ascii="Times New Roman" w:hAnsi="Times New Roman" w:cs="Times New Roman"/>
          <w:spacing w:val="-2"/>
          <w:sz w:val="24"/>
        </w:rPr>
        <w:t xml:space="preserve"> </w:t>
      </w:r>
      <w:r w:rsidRPr="004A1258">
        <w:rPr>
          <w:rFonts w:ascii="Times New Roman" w:hAnsi="Times New Roman" w:cs="Times New Roman"/>
          <w:sz w:val="24"/>
        </w:rPr>
        <w:t>insurance,</w:t>
      </w:r>
      <w:r w:rsidRPr="004A1258">
        <w:rPr>
          <w:rFonts w:ascii="Times New Roman" w:hAnsi="Times New Roman" w:cs="Times New Roman"/>
          <w:spacing w:val="1"/>
          <w:sz w:val="24"/>
        </w:rPr>
        <w:t xml:space="preserve"> </w:t>
      </w:r>
      <w:r w:rsidRPr="004A1258">
        <w:rPr>
          <w:rFonts w:ascii="Times New Roman" w:hAnsi="Times New Roman" w:cs="Times New Roman"/>
          <w:sz w:val="24"/>
        </w:rPr>
        <w:t>supplemental and</w:t>
      </w:r>
      <w:r w:rsidRPr="004A1258">
        <w:rPr>
          <w:rFonts w:ascii="Times New Roman" w:hAnsi="Times New Roman" w:cs="Times New Roman"/>
          <w:spacing w:val="-1"/>
          <w:sz w:val="24"/>
        </w:rPr>
        <w:t xml:space="preserve"> </w:t>
      </w:r>
      <w:r w:rsidRPr="004A1258">
        <w:rPr>
          <w:rFonts w:ascii="Times New Roman" w:hAnsi="Times New Roman" w:cs="Times New Roman"/>
          <w:sz w:val="24"/>
        </w:rPr>
        <w:t>dependent life</w:t>
      </w:r>
      <w:r w:rsidRPr="004A1258">
        <w:rPr>
          <w:rFonts w:ascii="Times New Roman" w:hAnsi="Times New Roman" w:cs="Times New Roman"/>
          <w:spacing w:val="-3"/>
          <w:sz w:val="24"/>
        </w:rPr>
        <w:t xml:space="preserve"> </w:t>
      </w:r>
      <w:r w:rsidRPr="004A1258">
        <w:rPr>
          <w:rFonts w:ascii="Times New Roman" w:hAnsi="Times New Roman" w:cs="Times New Roman"/>
          <w:sz w:val="24"/>
        </w:rPr>
        <w:t>insurance</w:t>
      </w:r>
    </w:p>
    <w:p w14:paraId="0618BBAC" w14:textId="77777777" w:rsidR="004A1258" w:rsidRPr="004A1258" w:rsidRDefault="004A1258" w:rsidP="004A1258">
      <w:pPr>
        <w:widowControl w:val="0"/>
        <w:numPr>
          <w:ilvl w:val="0"/>
          <w:numId w:val="6"/>
        </w:numPr>
        <w:tabs>
          <w:tab w:val="left" w:pos="868"/>
          <w:tab w:val="left" w:pos="869"/>
        </w:tabs>
        <w:autoSpaceDE w:val="0"/>
        <w:autoSpaceDN w:val="0"/>
        <w:spacing w:after="0" w:line="240" w:lineRule="auto"/>
        <w:ind w:hanging="361"/>
        <w:rPr>
          <w:rFonts w:ascii="Times New Roman" w:hAnsi="Times New Roman" w:cs="Times New Roman"/>
          <w:sz w:val="24"/>
        </w:rPr>
      </w:pPr>
      <w:r w:rsidRPr="004A1258">
        <w:rPr>
          <w:rFonts w:ascii="Times New Roman" w:hAnsi="Times New Roman" w:cs="Times New Roman"/>
          <w:sz w:val="24"/>
        </w:rPr>
        <w:t>Optional</w:t>
      </w:r>
      <w:r w:rsidRPr="004A1258">
        <w:rPr>
          <w:rFonts w:ascii="Times New Roman" w:hAnsi="Times New Roman" w:cs="Times New Roman"/>
          <w:spacing w:val="-1"/>
          <w:sz w:val="24"/>
        </w:rPr>
        <w:t xml:space="preserve"> </w:t>
      </w:r>
      <w:r w:rsidRPr="004A1258">
        <w:rPr>
          <w:rFonts w:ascii="Times New Roman" w:hAnsi="Times New Roman" w:cs="Times New Roman"/>
          <w:sz w:val="24"/>
        </w:rPr>
        <w:t>flexible</w:t>
      </w:r>
      <w:r w:rsidRPr="004A1258">
        <w:rPr>
          <w:rFonts w:ascii="Times New Roman" w:hAnsi="Times New Roman" w:cs="Times New Roman"/>
          <w:spacing w:val="-2"/>
          <w:sz w:val="24"/>
        </w:rPr>
        <w:t xml:space="preserve"> </w:t>
      </w:r>
      <w:r w:rsidRPr="004A1258">
        <w:rPr>
          <w:rFonts w:ascii="Times New Roman" w:hAnsi="Times New Roman" w:cs="Times New Roman"/>
          <w:sz w:val="24"/>
        </w:rPr>
        <w:t>spending</w:t>
      </w:r>
      <w:r w:rsidRPr="004A1258">
        <w:rPr>
          <w:rFonts w:ascii="Times New Roman" w:hAnsi="Times New Roman" w:cs="Times New Roman"/>
          <w:spacing w:val="-3"/>
          <w:sz w:val="24"/>
        </w:rPr>
        <w:t xml:space="preserve"> </w:t>
      </w:r>
      <w:r w:rsidRPr="004A1258">
        <w:rPr>
          <w:rFonts w:ascii="Times New Roman" w:hAnsi="Times New Roman" w:cs="Times New Roman"/>
          <w:sz w:val="24"/>
        </w:rPr>
        <w:t>accounts</w:t>
      </w:r>
      <w:r w:rsidRPr="004A1258">
        <w:rPr>
          <w:rFonts w:ascii="Times New Roman" w:hAnsi="Times New Roman" w:cs="Times New Roman"/>
          <w:spacing w:val="-1"/>
          <w:sz w:val="24"/>
        </w:rPr>
        <w:t xml:space="preserve"> </w:t>
      </w:r>
      <w:r w:rsidRPr="004A1258">
        <w:rPr>
          <w:rFonts w:ascii="Times New Roman" w:hAnsi="Times New Roman" w:cs="Times New Roman"/>
          <w:sz w:val="24"/>
        </w:rPr>
        <w:t>for</w:t>
      </w:r>
      <w:r w:rsidRPr="004A1258">
        <w:rPr>
          <w:rFonts w:ascii="Times New Roman" w:hAnsi="Times New Roman" w:cs="Times New Roman"/>
          <w:spacing w:val="-1"/>
          <w:sz w:val="24"/>
        </w:rPr>
        <w:t xml:space="preserve"> </w:t>
      </w:r>
      <w:r w:rsidRPr="004A1258">
        <w:rPr>
          <w:rFonts w:ascii="Times New Roman" w:hAnsi="Times New Roman" w:cs="Times New Roman"/>
          <w:sz w:val="24"/>
        </w:rPr>
        <w:t>medical,</w:t>
      </w:r>
      <w:r w:rsidRPr="004A1258">
        <w:rPr>
          <w:rFonts w:ascii="Times New Roman" w:hAnsi="Times New Roman" w:cs="Times New Roman"/>
          <w:spacing w:val="-1"/>
          <w:sz w:val="24"/>
        </w:rPr>
        <w:t xml:space="preserve"> </w:t>
      </w:r>
      <w:r w:rsidRPr="004A1258">
        <w:rPr>
          <w:rFonts w:ascii="Times New Roman" w:hAnsi="Times New Roman" w:cs="Times New Roman"/>
          <w:sz w:val="24"/>
        </w:rPr>
        <w:t>day-care,</w:t>
      </w:r>
      <w:r w:rsidRPr="004A1258">
        <w:rPr>
          <w:rFonts w:ascii="Times New Roman" w:hAnsi="Times New Roman" w:cs="Times New Roman"/>
          <w:spacing w:val="1"/>
          <w:sz w:val="24"/>
        </w:rPr>
        <w:t xml:space="preserve"> </w:t>
      </w:r>
      <w:r w:rsidRPr="004A1258">
        <w:rPr>
          <w:rFonts w:ascii="Times New Roman" w:hAnsi="Times New Roman" w:cs="Times New Roman"/>
          <w:sz w:val="24"/>
        </w:rPr>
        <w:t>and</w:t>
      </w:r>
      <w:r w:rsidRPr="004A1258">
        <w:rPr>
          <w:rFonts w:ascii="Times New Roman" w:hAnsi="Times New Roman" w:cs="Times New Roman"/>
          <w:spacing w:val="-1"/>
          <w:sz w:val="24"/>
        </w:rPr>
        <w:t xml:space="preserve"> </w:t>
      </w:r>
      <w:r w:rsidRPr="004A1258">
        <w:rPr>
          <w:rFonts w:ascii="Times New Roman" w:hAnsi="Times New Roman" w:cs="Times New Roman"/>
          <w:sz w:val="24"/>
        </w:rPr>
        <w:t>travel</w:t>
      </w:r>
      <w:r w:rsidRPr="004A1258">
        <w:rPr>
          <w:rFonts w:ascii="Times New Roman" w:hAnsi="Times New Roman" w:cs="Times New Roman"/>
          <w:spacing w:val="2"/>
          <w:sz w:val="24"/>
        </w:rPr>
        <w:t xml:space="preserve"> </w:t>
      </w:r>
      <w:r w:rsidRPr="004A1258">
        <w:rPr>
          <w:rFonts w:ascii="Times New Roman" w:hAnsi="Times New Roman" w:cs="Times New Roman"/>
          <w:sz w:val="24"/>
        </w:rPr>
        <w:t>expenses</w:t>
      </w:r>
    </w:p>
    <w:p w14:paraId="7DE47ADD" w14:textId="77777777" w:rsidR="004A1258" w:rsidRPr="004A1258" w:rsidRDefault="004A1258" w:rsidP="004A1258">
      <w:pPr>
        <w:widowControl w:val="0"/>
        <w:numPr>
          <w:ilvl w:val="0"/>
          <w:numId w:val="6"/>
        </w:numPr>
        <w:tabs>
          <w:tab w:val="left" w:pos="868"/>
          <w:tab w:val="left" w:pos="869"/>
        </w:tabs>
        <w:autoSpaceDE w:val="0"/>
        <w:autoSpaceDN w:val="0"/>
        <w:spacing w:after="0" w:line="240" w:lineRule="auto"/>
        <w:ind w:hanging="361"/>
        <w:rPr>
          <w:rFonts w:ascii="Times New Roman" w:hAnsi="Times New Roman" w:cs="Times New Roman"/>
          <w:sz w:val="24"/>
        </w:rPr>
      </w:pPr>
      <w:r w:rsidRPr="004A1258">
        <w:rPr>
          <w:rFonts w:ascii="Times New Roman" w:hAnsi="Times New Roman" w:cs="Times New Roman"/>
          <w:sz w:val="24"/>
        </w:rPr>
        <w:t>Paid</w:t>
      </w:r>
      <w:r w:rsidRPr="004A1258">
        <w:rPr>
          <w:rFonts w:ascii="Times New Roman" w:hAnsi="Times New Roman" w:cs="Times New Roman"/>
          <w:spacing w:val="-2"/>
          <w:sz w:val="24"/>
        </w:rPr>
        <w:t xml:space="preserve"> </w:t>
      </w:r>
      <w:r w:rsidRPr="004A1258">
        <w:rPr>
          <w:rFonts w:ascii="Times New Roman" w:hAnsi="Times New Roman" w:cs="Times New Roman"/>
          <w:sz w:val="24"/>
        </w:rPr>
        <w:t>vacation and sick leave up to eight (8) weeks</w:t>
      </w:r>
    </w:p>
    <w:p w14:paraId="414A7821" w14:textId="77777777" w:rsidR="004A1258" w:rsidRPr="004A1258" w:rsidRDefault="004A1258" w:rsidP="004A1258">
      <w:pPr>
        <w:widowControl w:val="0"/>
        <w:numPr>
          <w:ilvl w:val="0"/>
          <w:numId w:val="6"/>
        </w:numPr>
        <w:tabs>
          <w:tab w:val="left" w:pos="868"/>
          <w:tab w:val="left" w:pos="869"/>
        </w:tabs>
        <w:autoSpaceDE w:val="0"/>
        <w:autoSpaceDN w:val="0"/>
        <w:spacing w:after="0" w:line="240" w:lineRule="auto"/>
        <w:ind w:hanging="361"/>
        <w:rPr>
          <w:rFonts w:ascii="Times New Roman" w:hAnsi="Times New Roman" w:cs="Times New Roman"/>
          <w:sz w:val="24"/>
        </w:rPr>
      </w:pPr>
      <w:r w:rsidRPr="004A1258">
        <w:rPr>
          <w:rFonts w:ascii="Times New Roman" w:hAnsi="Times New Roman" w:cs="Times New Roman"/>
          <w:sz w:val="24"/>
        </w:rPr>
        <w:t>Eleven</w:t>
      </w:r>
      <w:r w:rsidRPr="004A1258">
        <w:rPr>
          <w:rFonts w:ascii="Times New Roman" w:hAnsi="Times New Roman" w:cs="Times New Roman"/>
          <w:spacing w:val="-2"/>
          <w:sz w:val="24"/>
        </w:rPr>
        <w:t xml:space="preserve"> </w:t>
      </w:r>
      <w:r w:rsidRPr="004A1258">
        <w:rPr>
          <w:rFonts w:ascii="Times New Roman" w:hAnsi="Times New Roman" w:cs="Times New Roman"/>
          <w:sz w:val="24"/>
        </w:rPr>
        <w:t>(11)</w:t>
      </w:r>
      <w:r w:rsidRPr="004A1258">
        <w:rPr>
          <w:rFonts w:ascii="Times New Roman" w:hAnsi="Times New Roman" w:cs="Times New Roman"/>
          <w:spacing w:val="-2"/>
          <w:sz w:val="24"/>
        </w:rPr>
        <w:t xml:space="preserve"> </w:t>
      </w:r>
      <w:r w:rsidRPr="004A1258">
        <w:rPr>
          <w:rFonts w:ascii="Times New Roman" w:hAnsi="Times New Roman" w:cs="Times New Roman"/>
          <w:sz w:val="24"/>
        </w:rPr>
        <w:t>paid</w:t>
      </w:r>
      <w:r w:rsidRPr="004A1258">
        <w:rPr>
          <w:rFonts w:ascii="Times New Roman" w:hAnsi="Times New Roman" w:cs="Times New Roman"/>
          <w:spacing w:val="-2"/>
          <w:sz w:val="24"/>
        </w:rPr>
        <w:t xml:space="preserve"> </w:t>
      </w:r>
      <w:r w:rsidRPr="004A1258">
        <w:rPr>
          <w:rFonts w:ascii="Times New Roman" w:hAnsi="Times New Roman" w:cs="Times New Roman"/>
          <w:sz w:val="24"/>
        </w:rPr>
        <w:t>holidays</w:t>
      </w:r>
    </w:p>
    <w:p w14:paraId="60EF6FF7" w14:textId="77777777" w:rsidR="004A1258" w:rsidRPr="004A1258" w:rsidRDefault="004A1258" w:rsidP="004A1258">
      <w:pPr>
        <w:widowControl w:val="0"/>
        <w:numPr>
          <w:ilvl w:val="0"/>
          <w:numId w:val="6"/>
        </w:numPr>
        <w:tabs>
          <w:tab w:val="left" w:pos="868"/>
          <w:tab w:val="left" w:pos="869"/>
        </w:tabs>
        <w:autoSpaceDE w:val="0"/>
        <w:autoSpaceDN w:val="0"/>
        <w:spacing w:after="0" w:line="240" w:lineRule="auto"/>
        <w:ind w:hanging="361"/>
        <w:rPr>
          <w:rFonts w:ascii="Times New Roman" w:hAnsi="Times New Roman" w:cs="Times New Roman"/>
          <w:sz w:val="24"/>
        </w:rPr>
      </w:pPr>
      <w:r w:rsidRPr="004A1258">
        <w:rPr>
          <w:rFonts w:ascii="Times New Roman" w:hAnsi="Times New Roman" w:cs="Times New Roman"/>
          <w:sz w:val="24"/>
        </w:rPr>
        <w:t>Up</w:t>
      </w:r>
      <w:r w:rsidRPr="004A1258">
        <w:rPr>
          <w:rFonts w:ascii="Times New Roman" w:hAnsi="Times New Roman" w:cs="Times New Roman"/>
          <w:spacing w:val="-1"/>
          <w:sz w:val="24"/>
        </w:rPr>
        <w:t xml:space="preserve"> </w:t>
      </w:r>
      <w:r w:rsidRPr="004A1258">
        <w:rPr>
          <w:rFonts w:ascii="Times New Roman" w:hAnsi="Times New Roman" w:cs="Times New Roman"/>
          <w:sz w:val="24"/>
        </w:rPr>
        <w:t>to</w:t>
      </w:r>
      <w:r w:rsidRPr="004A1258">
        <w:rPr>
          <w:rFonts w:ascii="Times New Roman" w:hAnsi="Times New Roman" w:cs="Times New Roman"/>
          <w:spacing w:val="-1"/>
          <w:sz w:val="24"/>
        </w:rPr>
        <w:t xml:space="preserve"> </w:t>
      </w:r>
      <w:r w:rsidRPr="004A1258">
        <w:rPr>
          <w:rFonts w:ascii="Times New Roman" w:hAnsi="Times New Roman" w:cs="Times New Roman"/>
          <w:sz w:val="24"/>
        </w:rPr>
        <w:t>12</w:t>
      </w:r>
      <w:r w:rsidRPr="004A1258">
        <w:rPr>
          <w:rFonts w:ascii="Times New Roman" w:hAnsi="Times New Roman" w:cs="Times New Roman"/>
          <w:spacing w:val="-1"/>
          <w:sz w:val="24"/>
        </w:rPr>
        <w:t xml:space="preserve"> </w:t>
      </w:r>
      <w:r w:rsidRPr="004A1258">
        <w:rPr>
          <w:rFonts w:ascii="Times New Roman" w:hAnsi="Times New Roman" w:cs="Times New Roman"/>
          <w:sz w:val="24"/>
        </w:rPr>
        <w:t>weeks of</w:t>
      </w:r>
      <w:r w:rsidRPr="004A1258">
        <w:rPr>
          <w:rFonts w:ascii="Times New Roman" w:hAnsi="Times New Roman" w:cs="Times New Roman"/>
          <w:spacing w:val="-1"/>
          <w:sz w:val="24"/>
        </w:rPr>
        <w:t xml:space="preserve"> </w:t>
      </w:r>
      <w:r w:rsidRPr="004A1258">
        <w:rPr>
          <w:rFonts w:ascii="Times New Roman" w:hAnsi="Times New Roman" w:cs="Times New Roman"/>
          <w:sz w:val="24"/>
        </w:rPr>
        <w:t>paid</w:t>
      </w:r>
      <w:r w:rsidRPr="004A1258">
        <w:rPr>
          <w:rFonts w:ascii="Times New Roman" w:hAnsi="Times New Roman" w:cs="Times New Roman"/>
          <w:spacing w:val="-1"/>
          <w:sz w:val="24"/>
        </w:rPr>
        <w:t xml:space="preserve"> </w:t>
      </w:r>
      <w:r w:rsidRPr="004A1258">
        <w:rPr>
          <w:rFonts w:ascii="Times New Roman" w:hAnsi="Times New Roman" w:cs="Times New Roman"/>
          <w:sz w:val="24"/>
        </w:rPr>
        <w:t>parental</w:t>
      </w:r>
      <w:r w:rsidRPr="004A1258">
        <w:rPr>
          <w:rFonts w:ascii="Times New Roman" w:hAnsi="Times New Roman" w:cs="Times New Roman"/>
          <w:spacing w:val="-1"/>
          <w:sz w:val="24"/>
        </w:rPr>
        <w:t xml:space="preserve"> </w:t>
      </w:r>
      <w:r w:rsidRPr="004A1258">
        <w:rPr>
          <w:rFonts w:ascii="Times New Roman" w:hAnsi="Times New Roman" w:cs="Times New Roman"/>
          <w:sz w:val="24"/>
        </w:rPr>
        <w:t>leave</w:t>
      </w:r>
    </w:p>
    <w:p w14:paraId="5CA738BC" w14:textId="77777777" w:rsidR="004A1258" w:rsidRPr="004A1258" w:rsidRDefault="004A1258" w:rsidP="004A1258">
      <w:pPr>
        <w:widowControl w:val="0"/>
        <w:numPr>
          <w:ilvl w:val="0"/>
          <w:numId w:val="6"/>
        </w:numPr>
        <w:tabs>
          <w:tab w:val="left" w:pos="868"/>
          <w:tab w:val="left" w:pos="869"/>
        </w:tabs>
        <w:autoSpaceDE w:val="0"/>
        <w:autoSpaceDN w:val="0"/>
        <w:spacing w:after="0" w:line="240" w:lineRule="auto"/>
        <w:ind w:hanging="361"/>
        <w:rPr>
          <w:rFonts w:ascii="Times New Roman" w:hAnsi="Times New Roman" w:cs="Times New Roman"/>
          <w:sz w:val="24"/>
        </w:rPr>
      </w:pPr>
      <w:r w:rsidRPr="004A1258">
        <w:rPr>
          <w:rFonts w:ascii="Times New Roman" w:hAnsi="Times New Roman" w:cs="Times New Roman"/>
          <w:sz w:val="24"/>
        </w:rPr>
        <w:t>Deferred</w:t>
      </w:r>
      <w:r w:rsidRPr="004A1258">
        <w:rPr>
          <w:rFonts w:ascii="Times New Roman" w:hAnsi="Times New Roman" w:cs="Times New Roman"/>
          <w:spacing w:val="-2"/>
          <w:sz w:val="24"/>
        </w:rPr>
        <w:t xml:space="preserve"> </w:t>
      </w:r>
      <w:r w:rsidRPr="004A1258">
        <w:rPr>
          <w:rFonts w:ascii="Times New Roman" w:hAnsi="Times New Roman" w:cs="Times New Roman"/>
          <w:sz w:val="24"/>
        </w:rPr>
        <w:t>Compensation</w:t>
      </w:r>
      <w:r w:rsidRPr="004A1258">
        <w:rPr>
          <w:rFonts w:ascii="Times New Roman" w:hAnsi="Times New Roman" w:cs="Times New Roman"/>
          <w:color w:val="0000FF"/>
          <w:spacing w:val="-1"/>
          <w:sz w:val="24"/>
        </w:rPr>
        <w:t xml:space="preserve"> </w:t>
      </w:r>
      <w:hyperlink r:id="rId8">
        <w:r w:rsidRPr="004A1258">
          <w:rPr>
            <w:rFonts w:ascii="Times New Roman" w:hAnsi="Times New Roman" w:cs="Times New Roman"/>
            <w:color w:val="0000FF"/>
            <w:sz w:val="24"/>
            <w:u w:val="single" w:color="0000FF"/>
          </w:rPr>
          <w:t>457(b)</w:t>
        </w:r>
        <w:r w:rsidRPr="004A1258">
          <w:rPr>
            <w:rFonts w:ascii="Times New Roman" w:hAnsi="Times New Roman" w:cs="Times New Roman"/>
            <w:color w:val="0000FF"/>
            <w:spacing w:val="-2"/>
            <w:sz w:val="24"/>
            <w:u w:val="single" w:color="0000FF"/>
          </w:rPr>
          <w:t xml:space="preserve"> </w:t>
        </w:r>
        <w:r w:rsidRPr="004A1258">
          <w:rPr>
            <w:rFonts w:ascii="Times New Roman" w:hAnsi="Times New Roman" w:cs="Times New Roman"/>
            <w:color w:val="0000FF"/>
            <w:sz w:val="24"/>
            <w:u w:val="single" w:color="0000FF"/>
          </w:rPr>
          <w:t>plan</w:t>
        </w:r>
      </w:hyperlink>
    </w:p>
    <w:p w14:paraId="1638749E" w14:textId="77777777" w:rsidR="004A1258" w:rsidRPr="004A1258" w:rsidRDefault="004A1258" w:rsidP="004A1258">
      <w:pPr>
        <w:widowControl w:val="0"/>
        <w:numPr>
          <w:ilvl w:val="0"/>
          <w:numId w:val="6"/>
        </w:numPr>
        <w:tabs>
          <w:tab w:val="left" w:pos="868"/>
          <w:tab w:val="left" w:pos="869"/>
        </w:tabs>
        <w:autoSpaceDE w:val="0"/>
        <w:autoSpaceDN w:val="0"/>
        <w:spacing w:after="0" w:line="240" w:lineRule="auto"/>
        <w:ind w:hanging="361"/>
        <w:rPr>
          <w:rFonts w:ascii="Times New Roman" w:hAnsi="Times New Roman" w:cs="Times New Roman"/>
          <w:sz w:val="24"/>
        </w:rPr>
      </w:pPr>
      <w:r w:rsidRPr="004A1258">
        <w:rPr>
          <w:rFonts w:ascii="Times New Roman" w:hAnsi="Times New Roman" w:cs="Times New Roman"/>
          <w:sz w:val="24"/>
        </w:rPr>
        <w:t>Lifetime</w:t>
      </w:r>
      <w:r w:rsidRPr="004A1258">
        <w:rPr>
          <w:rFonts w:ascii="Times New Roman" w:hAnsi="Times New Roman" w:cs="Times New Roman"/>
          <w:spacing w:val="-3"/>
          <w:sz w:val="24"/>
        </w:rPr>
        <w:t xml:space="preserve"> </w:t>
      </w:r>
      <w:r w:rsidRPr="004A1258">
        <w:rPr>
          <w:rFonts w:ascii="Times New Roman" w:hAnsi="Times New Roman" w:cs="Times New Roman"/>
          <w:sz w:val="24"/>
        </w:rPr>
        <w:t>Defined</w:t>
      </w:r>
      <w:r w:rsidRPr="004A1258">
        <w:rPr>
          <w:rFonts w:ascii="Times New Roman" w:hAnsi="Times New Roman" w:cs="Times New Roman"/>
          <w:spacing w:val="-1"/>
          <w:sz w:val="24"/>
        </w:rPr>
        <w:t xml:space="preserve"> </w:t>
      </w:r>
      <w:r w:rsidRPr="004A1258">
        <w:rPr>
          <w:rFonts w:ascii="Times New Roman" w:hAnsi="Times New Roman" w:cs="Times New Roman"/>
          <w:sz w:val="24"/>
        </w:rPr>
        <w:t>Benefits</w:t>
      </w:r>
      <w:r w:rsidRPr="004A1258">
        <w:rPr>
          <w:rFonts w:ascii="Times New Roman" w:hAnsi="Times New Roman" w:cs="Times New Roman"/>
          <w:spacing w:val="-1"/>
          <w:sz w:val="24"/>
        </w:rPr>
        <w:t xml:space="preserve"> </w:t>
      </w:r>
      <w:r w:rsidRPr="004A1258">
        <w:rPr>
          <w:rFonts w:ascii="Times New Roman" w:hAnsi="Times New Roman" w:cs="Times New Roman"/>
          <w:sz w:val="24"/>
        </w:rPr>
        <w:t>Retirement</w:t>
      </w:r>
      <w:r w:rsidRPr="004A1258">
        <w:rPr>
          <w:rFonts w:ascii="Times New Roman" w:hAnsi="Times New Roman" w:cs="Times New Roman"/>
          <w:spacing w:val="-3"/>
          <w:sz w:val="24"/>
        </w:rPr>
        <w:t xml:space="preserve"> </w:t>
      </w:r>
      <w:r w:rsidRPr="004A1258">
        <w:rPr>
          <w:rFonts w:ascii="Times New Roman" w:hAnsi="Times New Roman" w:cs="Times New Roman"/>
          <w:sz w:val="24"/>
        </w:rPr>
        <w:t>Plan</w:t>
      </w:r>
      <w:r w:rsidRPr="004A1258">
        <w:rPr>
          <w:rFonts w:ascii="Times New Roman" w:hAnsi="Times New Roman" w:cs="Times New Roman"/>
          <w:spacing w:val="-2"/>
          <w:sz w:val="24"/>
        </w:rPr>
        <w:t xml:space="preserve"> </w:t>
      </w:r>
      <w:r w:rsidRPr="004A1258">
        <w:rPr>
          <w:rFonts w:ascii="Times New Roman" w:hAnsi="Times New Roman" w:cs="Times New Roman"/>
          <w:sz w:val="24"/>
        </w:rPr>
        <w:t>[</w:t>
      </w:r>
      <w:hyperlink r:id="rId9">
        <w:r w:rsidRPr="004A1258">
          <w:rPr>
            <w:rFonts w:ascii="Times New Roman" w:hAnsi="Times New Roman" w:cs="Times New Roman"/>
            <w:color w:val="0000FF"/>
            <w:sz w:val="24"/>
            <w:u w:val="single" w:color="0000FF"/>
          </w:rPr>
          <w:t>http://www.nmpera.org/</w:t>
        </w:r>
      </w:hyperlink>
      <w:r w:rsidRPr="004A1258">
        <w:rPr>
          <w:rFonts w:ascii="Times New Roman" w:hAnsi="Times New Roman" w:cs="Times New Roman"/>
          <w:sz w:val="24"/>
        </w:rPr>
        <w:t>]</w:t>
      </w:r>
    </w:p>
    <w:p w14:paraId="0EDE8F98" w14:textId="77777777" w:rsidR="004A1258" w:rsidRPr="004A1258" w:rsidRDefault="004A1258" w:rsidP="004A1258">
      <w:pPr>
        <w:widowControl w:val="0"/>
        <w:numPr>
          <w:ilvl w:val="0"/>
          <w:numId w:val="6"/>
        </w:numPr>
        <w:tabs>
          <w:tab w:val="left" w:pos="868"/>
          <w:tab w:val="left" w:pos="869"/>
        </w:tabs>
        <w:autoSpaceDE w:val="0"/>
        <w:autoSpaceDN w:val="0"/>
        <w:spacing w:after="0" w:line="240" w:lineRule="auto"/>
        <w:ind w:hanging="361"/>
        <w:rPr>
          <w:rFonts w:ascii="Times New Roman" w:hAnsi="Times New Roman" w:cs="Times New Roman"/>
          <w:sz w:val="18"/>
        </w:rPr>
      </w:pPr>
      <w:r w:rsidRPr="004A1258">
        <w:rPr>
          <w:rFonts w:ascii="Times New Roman" w:hAnsi="Times New Roman" w:cs="Times New Roman"/>
          <w:sz w:val="24"/>
        </w:rPr>
        <w:t>Flexible</w:t>
      </w:r>
      <w:r w:rsidRPr="004A1258">
        <w:rPr>
          <w:rFonts w:ascii="Times New Roman" w:hAnsi="Times New Roman" w:cs="Times New Roman"/>
          <w:spacing w:val="-2"/>
          <w:sz w:val="24"/>
        </w:rPr>
        <w:t xml:space="preserve"> </w:t>
      </w:r>
      <w:r w:rsidRPr="004A1258">
        <w:rPr>
          <w:rFonts w:ascii="Times New Roman" w:hAnsi="Times New Roman" w:cs="Times New Roman"/>
          <w:sz w:val="24"/>
        </w:rPr>
        <w:t>work</w:t>
      </w:r>
      <w:r w:rsidRPr="004A1258">
        <w:rPr>
          <w:rFonts w:ascii="Times New Roman" w:hAnsi="Times New Roman" w:cs="Times New Roman"/>
          <w:spacing w:val="-1"/>
          <w:sz w:val="24"/>
        </w:rPr>
        <w:t xml:space="preserve"> </w:t>
      </w:r>
      <w:r w:rsidRPr="004A1258">
        <w:rPr>
          <w:rFonts w:ascii="Times New Roman" w:hAnsi="Times New Roman" w:cs="Times New Roman"/>
          <w:sz w:val="24"/>
        </w:rPr>
        <w:t>schedules</w:t>
      </w:r>
      <w:r w:rsidRPr="004A1258">
        <w:rPr>
          <w:rFonts w:ascii="Times New Roman" w:hAnsi="Times New Roman" w:cs="Times New Roman"/>
          <w:spacing w:val="1"/>
          <w:sz w:val="24"/>
        </w:rPr>
        <w:t xml:space="preserve"> </w:t>
      </w:r>
      <w:r w:rsidRPr="004A1258">
        <w:rPr>
          <w:rFonts w:ascii="Times New Roman" w:hAnsi="Times New Roman" w:cs="Times New Roman"/>
          <w:sz w:val="24"/>
        </w:rPr>
        <w:t>and</w:t>
      </w:r>
      <w:r w:rsidRPr="004A1258">
        <w:rPr>
          <w:rFonts w:ascii="Times New Roman" w:hAnsi="Times New Roman" w:cs="Times New Roman"/>
          <w:spacing w:val="-1"/>
          <w:sz w:val="24"/>
        </w:rPr>
        <w:t xml:space="preserve"> </w:t>
      </w:r>
      <w:r w:rsidRPr="004A1258">
        <w:rPr>
          <w:rFonts w:ascii="Times New Roman" w:hAnsi="Times New Roman" w:cs="Times New Roman"/>
          <w:sz w:val="24"/>
        </w:rPr>
        <w:t>alternative work</w:t>
      </w:r>
      <w:r w:rsidRPr="004A1258">
        <w:rPr>
          <w:rFonts w:ascii="Times New Roman" w:hAnsi="Times New Roman" w:cs="Times New Roman"/>
          <w:spacing w:val="-1"/>
          <w:sz w:val="24"/>
        </w:rPr>
        <w:t xml:space="preserve"> </w:t>
      </w:r>
      <w:r w:rsidRPr="004A1258">
        <w:rPr>
          <w:rFonts w:ascii="Times New Roman" w:hAnsi="Times New Roman" w:cs="Times New Roman"/>
          <w:sz w:val="24"/>
        </w:rPr>
        <w:t>locations</w:t>
      </w:r>
      <w:r w:rsidRPr="004A1258">
        <w:rPr>
          <w:rFonts w:ascii="Times New Roman" w:hAnsi="Times New Roman" w:cs="Times New Roman"/>
          <w:sz w:val="18"/>
        </w:rPr>
        <w:t>*</w:t>
      </w:r>
    </w:p>
    <w:p w14:paraId="0B37648F" w14:textId="77777777" w:rsidR="004A1258" w:rsidRPr="004A1258" w:rsidRDefault="004A1258" w:rsidP="004A1258">
      <w:pPr>
        <w:widowControl w:val="0"/>
        <w:numPr>
          <w:ilvl w:val="0"/>
          <w:numId w:val="6"/>
        </w:numPr>
        <w:tabs>
          <w:tab w:val="left" w:pos="868"/>
          <w:tab w:val="left" w:pos="869"/>
        </w:tabs>
        <w:autoSpaceDE w:val="0"/>
        <w:autoSpaceDN w:val="0"/>
        <w:spacing w:after="0" w:line="240" w:lineRule="auto"/>
        <w:ind w:hanging="361"/>
        <w:rPr>
          <w:rFonts w:ascii="Times New Roman" w:hAnsi="Times New Roman" w:cs="Times New Roman"/>
          <w:sz w:val="24"/>
        </w:rPr>
      </w:pPr>
      <w:r w:rsidRPr="004A1258">
        <w:rPr>
          <w:rFonts w:ascii="Times New Roman" w:hAnsi="Times New Roman" w:cs="Times New Roman"/>
          <w:sz w:val="24"/>
        </w:rPr>
        <w:t>Free</w:t>
      </w:r>
      <w:r w:rsidRPr="004A1258">
        <w:rPr>
          <w:rFonts w:ascii="Times New Roman" w:hAnsi="Times New Roman" w:cs="Times New Roman"/>
          <w:spacing w:val="-2"/>
          <w:sz w:val="24"/>
        </w:rPr>
        <w:t xml:space="preserve"> </w:t>
      </w:r>
      <w:r w:rsidRPr="004A1258">
        <w:rPr>
          <w:rFonts w:ascii="Times New Roman" w:hAnsi="Times New Roman" w:cs="Times New Roman"/>
          <w:sz w:val="24"/>
        </w:rPr>
        <w:t>health care, Rx, and</w:t>
      </w:r>
      <w:r w:rsidRPr="004A1258">
        <w:rPr>
          <w:rFonts w:ascii="Times New Roman" w:hAnsi="Times New Roman" w:cs="Times New Roman"/>
          <w:spacing w:val="-1"/>
          <w:sz w:val="24"/>
        </w:rPr>
        <w:t xml:space="preserve"> </w:t>
      </w:r>
      <w:r w:rsidRPr="004A1258">
        <w:rPr>
          <w:rFonts w:ascii="Times New Roman" w:hAnsi="Times New Roman" w:cs="Times New Roman"/>
          <w:sz w:val="24"/>
        </w:rPr>
        <w:t>lab</w:t>
      </w:r>
      <w:r w:rsidRPr="004A1258">
        <w:rPr>
          <w:rFonts w:ascii="Times New Roman" w:hAnsi="Times New Roman" w:cs="Times New Roman"/>
          <w:spacing w:val="-3"/>
          <w:sz w:val="24"/>
        </w:rPr>
        <w:t xml:space="preserve"> </w:t>
      </w:r>
      <w:r w:rsidRPr="004A1258">
        <w:rPr>
          <w:rFonts w:ascii="Times New Roman" w:hAnsi="Times New Roman" w:cs="Times New Roman"/>
          <w:sz w:val="24"/>
        </w:rPr>
        <w:t>work at</w:t>
      </w:r>
      <w:r w:rsidRPr="004A1258">
        <w:rPr>
          <w:rFonts w:ascii="Times New Roman" w:hAnsi="Times New Roman" w:cs="Times New Roman"/>
          <w:spacing w:val="2"/>
          <w:sz w:val="24"/>
        </w:rPr>
        <w:t xml:space="preserve"> the </w:t>
      </w:r>
      <w:r w:rsidRPr="004A1258">
        <w:rPr>
          <w:rFonts w:ascii="Times New Roman" w:hAnsi="Times New Roman" w:cs="Times New Roman"/>
          <w:sz w:val="24"/>
        </w:rPr>
        <w:t>facility</w:t>
      </w:r>
      <w:r w:rsidRPr="004A1258">
        <w:rPr>
          <w:rFonts w:ascii="Times New Roman" w:hAnsi="Times New Roman" w:cs="Times New Roman"/>
          <w:spacing w:val="-5"/>
          <w:sz w:val="24"/>
        </w:rPr>
        <w:t xml:space="preserve"> </w:t>
      </w:r>
      <w:r w:rsidRPr="004A1258">
        <w:rPr>
          <w:rFonts w:ascii="Times New Roman" w:hAnsi="Times New Roman" w:cs="Times New Roman"/>
          <w:sz w:val="24"/>
        </w:rPr>
        <w:t>(</w:t>
      </w:r>
      <w:hyperlink r:id="rId10">
        <w:r w:rsidRPr="004A1258">
          <w:rPr>
            <w:rFonts w:ascii="Times New Roman" w:hAnsi="Times New Roman" w:cs="Times New Roman"/>
            <w:color w:val="0000FF"/>
            <w:sz w:val="24"/>
            <w:u w:val="single" w:color="0000FF"/>
          </w:rPr>
          <w:t>Stay</w:t>
        </w:r>
        <w:r w:rsidRPr="004A1258">
          <w:rPr>
            <w:rFonts w:ascii="Times New Roman" w:hAnsi="Times New Roman" w:cs="Times New Roman"/>
            <w:color w:val="0000FF"/>
            <w:spacing w:val="-5"/>
            <w:sz w:val="24"/>
            <w:u w:val="single" w:color="0000FF"/>
          </w:rPr>
          <w:t xml:space="preserve"> </w:t>
        </w:r>
        <w:r w:rsidRPr="004A1258">
          <w:rPr>
            <w:rFonts w:ascii="Times New Roman" w:hAnsi="Times New Roman" w:cs="Times New Roman"/>
            <w:color w:val="0000FF"/>
            <w:sz w:val="24"/>
            <w:u w:val="single" w:color="0000FF"/>
          </w:rPr>
          <w:t>Well Health Center</w:t>
        </w:r>
      </w:hyperlink>
      <w:r w:rsidRPr="004A1258">
        <w:rPr>
          <w:rFonts w:ascii="Times New Roman" w:hAnsi="Times New Roman" w:cs="Times New Roman"/>
          <w:sz w:val="24"/>
        </w:rPr>
        <w:t>)</w:t>
      </w:r>
      <w:r w:rsidRPr="004A1258">
        <w:rPr>
          <w:rFonts w:ascii="Times New Roman" w:hAnsi="Times New Roman" w:cs="Times New Roman"/>
          <w:spacing w:val="-2"/>
          <w:sz w:val="24"/>
        </w:rPr>
        <w:t xml:space="preserve"> </w:t>
      </w:r>
      <w:r w:rsidRPr="004A1258">
        <w:rPr>
          <w:rFonts w:ascii="Times New Roman" w:hAnsi="Times New Roman" w:cs="Times New Roman"/>
          <w:sz w:val="24"/>
        </w:rPr>
        <w:t>in Santa</w:t>
      </w:r>
      <w:r w:rsidRPr="004A1258">
        <w:rPr>
          <w:rFonts w:ascii="Times New Roman" w:hAnsi="Times New Roman" w:cs="Times New Roman"/>
          <w:spacing w:val="1"/>
          <w:sz w:val="24"/>
        </w:rPr>
        <w:t xml:space="preserve"> </w:t>
      </w:r>
      <w:r w:rsidRPr="004A1258">
        <w:rPr>
          <w:rFonts w:ascii="Times New Roman" w:hAnsi="Times New Roman" w:cs="Times New Roman"/>
          <w:sz w:val="24"/>
        </w:rPr>
        <w:t>Fe, NM</w:t>
      </w:r>
    </w:p>
    <w:p w14:paraId="6719671D" w14:textId="77777777" w:rsidR="004A1258" w:rsidRPr="004A1258" w:rsidRDefault="004A1258" w:rsidP="004A1258">
      <w:pPr>
        <w:widowControl w:val="0"/>
        <w:numPr>
          <w:ilvl w:val="0"/>
          <w:numId w:val="6"/>
        </w:numPr>
        <w:tabs>
          <w:tab w:val="left" w:pos="868"/>
          <w:tab w:val="left" w:pos="869"/>
        </w:tabs>
        <w:autoSpaceDE w:val="0"/>
        <w:autoSpaceDN w:val="0"/>
        <w:spacing w:after="0" w:line="240" w:lineRule="auto"/>
        <w:ind w:hanging="361"/>
        <w:rPr>
          <w:rFonts w:ascii="Times New Roman" w:hAnsi="Times New Roman" w:cs="Times New Roman"/>
          <w:sz w:val="18"/>
        </w:rPr>
      </w:pPr>
      <w:r w:rsidRPr="004A1258">
        <w:rPr>
          <w:rFonts w:ascii="Times New Roman" w:hAnsi="Times New Roman" w:cs="Times New Roman"/>
          <w:sz w:val="24"/>
        </w:rPr>
        <w:t>Bilingual</w:t>
      </w:r>
      <w:r w:rsidRPr="004A1258">
        <w:rPr>
          <w:rFonts w:ascii="Times New Roman" w:hAnsi="Times New Roman" w:cs="Times New Roman"/>
          <w:spacing w:val="-1"/>
          <w:sz w:val="24"/>
        </w:rPr>
        <w:t xml:space="preserve"> </w:t>
      </w:r>
      <w:r w:rsidRPr="004A1258">
        <w:rPr>
          <w:rFonts w:ascii="Times New Roman" w:hAnsi="Times New Roman" w:cs="Times New Roman"/>
          <w:sz w:val="24"/>
        </w:rPr>
        <w:t>compensation</w:t>
      </w:r>
      <w:r w:rsidRPr="004A1258">
        <w:rPr>
          <w:rFonts w:ascii="Times New Roman" w:hAnsi="Times New Roman" w:cs="Times New Roman"/>
          <w:sz w:val="18"/>
        </w:rPr>
        <w:t>*</w:t>
      </w:r>
    </w:p>
    <w:p w14:paraId="5495A0F8" w14:textId="77777777" w:rsidR="004A1258" w:rsidRPr="004A1258" w:rsidRDefault="004A1258" w:rsidP="004A1258">
      <w:pPr>
        <w:widowControl w:val="0"/>
        <w:numPr>
          <w:ilvl w:val="0"/>
          <w:numId w:val="6"/>
        </w:numPr>
        <w:tabs>
          <w:tab w:val="left" w:pos="868"/>
          <w:tab w:val="left" w:pos="869"/>
        </w:tabs>
        <w:autoSpaceDE w:val="0"/>
        <w:autoSpaceDN w:val="0"/>
        <w:spacing w:after="0" w:line="240" w:lineRule="auto"/>
        <w:ind w:hanging="361"/>
        <w:rPr>
          <w:rFonts w:ascii="Times New Roman" w:hAnsi="Times New Roman" w:cs="Times New Roman"/>
          <w:sz w:val="24"/>
        </w:rPr>
      </w:pPr>
      <w:r w:rsidRPr="004A1258">
        <w:rPr>
          <w:rFonts w:ascii="Times New Roman" w:hAnsi="Times New Roman" w:cs="Times New Roman"/>
          <w:sz w:val="24"/>
        </w:rPr>
        <w:t>Training</w:t>
      </w:r>
      <w:r w:rsidRPr="004A1258">
        <w:rPr>
          <w:rFonts w:ascii="Times New Roman" w:hAnsi="Times New Roman" w:cs="Times New Roman"/>
          <w:spacing w:val="-2"/>
          <w:sz w:val="24"/>
        </w:rPr>
        <w:t xml:space="preserve"> </w:t>
      </w:r>
      <w:r w:rsidRPr="004A1258">
        <w:rPr>
          <w:rFonts w:ascii="Times New Roman" w:hAnsi="Times New Roman" w:cs="Times New Roman"/>
          <w:sz w:val="24"/>
        </w:rPr>
        <w:t>and</w:t>
      </w:r>
      <w:r w:rsidRPr="004A1258">
        <w:rPr>
          <w:rFonts w:ascii="Times New Roman" w:hAnsi="Times New Roman" w:cs="Times New Roman"/>
          <w:spacing w:val="-1"/>
          <w:sz w:val="24"/>
        </w:rPr>
        <w:t xml:space="preserve"> </w:t>
      </w:r>
      <w:r w:rsidRPr="004A1258">
        <w:rPr>
          <w:rFonts w:ascii="Times New Roman" w:hAnsi="Times New Roman" w:cs="Times New Roman"/>
          <w:sz w:val="24"/>
        </w:rPr>
        <w:t>career</w:t>
      </w:r>
      <w:r w:rsidRPr="004A1258">
        <w:rPr>
          <w:rFonts w:ascii="Times New Roman" w:hAnsi="Times New Roman" w:cs="Times New Roman"/>
          <w:spacing w:val="-1"/>
          <w:sz w:val="24"/>
        </w:rPr>
        <w:t xml:space="preserve"> </w:t>
      </w:r>
      <w:r w:rsidRPr="004A1258">
        <w:rPr>
          <w:rFonts w:ascii="Times New Roman" w:hAnsi="Times New Roman" w:cs="Times New Roman"/>
          <w:sz w:val="24"/>
        </w:rPr>
        <w:t>development</w:t>
      </w:r>
      <w:r w:rsidRPr="004A1258">
        <w:rPr>
          <w:rFonts w:ascii="Times New Roman" w:hAnsi="Times New Roman" w:cs="Times New Roman"/>
          <w:spacing w:val="1"/>
          <w:sz w:val="24"/>
        </w:rPr>
        <w:t xml:space="preserve"> </w:t>
      </w:r>
      <w:r w:rsidRPr="004A1258">
        <w:rPr>
          <w:rFonts w:ascii="Times New Roman" w:hAnsi="Times New Roman" w:cs="Times New Roman"/>
          <w:sz w:val="24"/>
        </w:rPr>
        <w:t>opportunities</w:t>
      </w:r>
    </w:p>
    <w:p w14:paraId="0B4D3758" w14:textId="77777777" w:rsidR="004A1258" w:rsidRPr="004A1258" w:rsidRDefault="004A1258" w:rsidP="004A1258">
      <w:pPr>
        <w:widowControl w:val="0"/>
        <w:numPr>
          <w:ilvl w:val="0"/>
          <w:numId w:val="6"/>
        </w:numPr>
        <w:tabs>
          <w:tab w:val="left" w:pos="868"/>
          <w:tab w:val="left" w:pos="869"/>
        </w:tabs>
        <w:autoSpaceDE w:val="0"/>
        <w:autoSpaceDN w:val="0"/>
        <w:spacing w:before="1" w:after="0" w:line="240" w:lineRule="auto"/>
        <w:ind w:hanging="361"/>
        <w:rPr>
          <w:rFonts w:ascii="Times New Roman" w:hAnsi="Times New Roman" w:cs="Times New Roman"/>
          <w:sz w:val="24"/>
        </w:rPr>
      </w:pPr>
      <w:r w:rsidRPr="004A1258">
        <w:rPr>
          <w:rFonts w:ascii="Times New Roman" w:hAnsi="Times New Roman" w:cs="Times New Roman"/>
          <w:sz w:val="24"/>
        </w:rPr>
        <w:t>Higher</w:t>
      </w:r>
      <w:r w:rsidRPr="004A1258">
        <w:rPr>
          <w:rFonts w:ascii="Times New Roman" w:hAnsi="Times New Roman" w:cs="Times New Roman"/>
          <w:spacing w:val="-2"/>
          <w:sz w:val="24"/>
        </w:rPr>
        <w:t xml:space="preserve"> </w:t>
      </w:r>
      <w:r w:rsidRPr="004A1258">
        <w:rPr>
          <w:rFonts w:ascii="Times New Roman" w:hAnsi="Times New Roman" w:cs="Times New Roman"/>
          <w:sz w:val="24"/>
        </w:rPr>
        <w:t>education</w:t>
      </w:r>
      <w:r w:rsidRPr="004A1258">
        <w:rPr>
          <w:rFonts w:ascii="Times New Roman" w:hAnsi="Times New Roman" w:cs="Times New Roman"/>
          <w:color w:val="0000FF"/>
          <w:spacing w:val="-1"/>
          <w:sz w:val="24"/>
        </w:rPr>
        <w:t xml:space="preserve"> </w:t>
      </w:r>
      <w:hyperlink r:id="rId11">
        <w:r w:rsidRPr="004A1258">
          <w:rPr>
            <w:rFonts w:ascii="Times New Roman" w:hAnsi="Times New Roman" w:cs="Times New Roman"/>
            <w:color w:val="0000FF"/>
            <w:sz w:val="24"/>
            <w:u w:val="single" w:color="0000FF"/>
          </w:rPr>
          <w:t>opportunities,</w:t>
        </w:r>
        <w:r w:rsidRPr="004A1258">
          <w:rPr>
            <w:rFonts w:ascii="Times New Roman" w:hAnsi="Times New Roman" w:cs="Times New Roman"/>
            <w:color w:val="0000FF"/>
            <w:spacing w:val="-1"/>
            <w:sz w:val="24"/>
          </w:rPr>
          <w:t xml:space="preserve"> </w:t>
        </w:r>
      </w:hyperlink>
      <w:r w:rsidRPr="004A1258">
        <w:rPr>
          <w:rFonts w:ascii="Times New Roman" w:hAnsi="Times New Roman" w:cs="Times New Roman"/>
          <w:sz w:val="24"/>
        </w:rPr>
        <w:t>educational</w:t>
      </w:r>
      <w:r w:rsidRPr="004A1258">
        <w:rPr>
          <w:rFonts w:ascii="Times New Roman" w:hAnsi="Times New Roman" w:cs="Times New Roman"/>
          <w:spacing w:val="-1"/>
          <w:sz w:val="24"/>
        </w:rPr>
        <w:t xml:space="preserve"> </w:t>
      </w:r>
      <w:r w:rsidRPr="004A1258">
        <w:rPr>
          <w:rFonts w:ascii="Times New Roman" w:hAnsi="Times New Roman" w:cs="Times New Roman"/>
          <w:sz w:val="24"/>
        </w:rPr>
        <w:t>leave, and tuition reimbursement</w:t>
      </w:r>
    </w:p>
    <w:p w14:paraId="2C50D801" w14:textId="77777777" w:rsidR="004A1258" w:rsidRPr="004A1258" w:rsidRDefault="004A1258" w:rsidP="004A1258">
      <w:pPr>
        <w:widowControl w:val="0"/>
        <w:numPr>
          <w:ilvl w:val="0"/>
          <w:numId w:val="6"/>
        </w:numPr>
        <w:tabs>
          <w:tab w:val="left" w:pos="868"/>
          <w:tab w:val="left" w:pos="869"/>
        </w:tabs>
        <w:autoSpaceDE w:val="0"/>
        <w:autoSpaceDN w:val="0"/>
        <w:spacing w:after="0" w:line="240" w:lineRule="auto"/>
        <w:ind w:hanging="361"/>
        <w:rPr>
          <w:rFonts w:ascii="Times New Roman" w:hAnsi="Times New Roman" w:cs="Times New Roman"/>
          <w:sz w:val="24"/>
        </w:rPr>
      </w:pPr>
      <w:r w:rsidRPr="004A1258">
        <w:rPr>
          <w:rFonts w:ascii="Times New Roman" w:hAnsi="Times New Roman" w:cs="Times New Roman"/>
          <w:sz w:val="24"/>
        </w:rPr>
        <w:t>May</w:t>
      </w:r>
      <w:r w:rsidRPr="004A1258">
        <w:rPr>
          <w:rFonts w:ascii="Times New Roman" w:hAnsi="Times New Roman" w:cs="Times New Roman"/>
          <w:spacing w:val="-6"/>
          <w:sz w:val="24"/>
        </w:rPr>
        <w:t xml:space="preserve"> </w:t>
      </w:r>
      <w:r w:rsidRPr="004A1258">
        <w:rPr>
          <w:rFonts w:ascii="Times New Roman" w:hAnsi="Times New Roman" w:cs="Times New Roman"/>
          <w:sz w:val="24"/>
        </w:rPr>
        <w:t>qualify</w:t>
      </w:r>
      <w:r w:rsidRPr="004A1258">
        <w:rPr>
          <w:rFonts w:ascii="Times New Roman" w:hAnsi="Times New Roman" w:cs="Times New Roman"/>
          <w:spacing w:val="-5"/>
          <w:sz w:val="24"/>
        </w:rPr>
        <w:t xml:space="preserve"> </w:t>
      </w:r>
      <w:r w:rsidRPr="004A1258">
        <w:rPr>
          <w:rFonts w:ascii="Times New Roman" w:hAnsi="Times New Roman" w:cs="Times New Roman"/>
          <w:sz w:val="24"/>
        </w:rPr>
        <w:t>for</w:t>
      </w:r>
      <w:r w:rsidRPr="004A1258">
        <w:rPr>
          <w:rFonts w:ascii="Times New Roman" w:hAnsi="Times New Roman" w:cs="Times New Roman"/>
          <w:spacing w:val="-2"/>
          <w:sz w:val="24"/>
        </w:rPr>
        <w:t xml:space="preserve"> </w:t>
      </w:r>
      <w:r w:rsidRPr="004A1258">
        <w:rPr>
          <w:rFonts w:ascii="Times New Roman" w:hAnsi="Times New Roman" w:cs="Times New Roman"/>
          <w:sz w:val="24"/>
        </w:rPr>
        <w:t>the</w:t>
      </w:r>
      <w:r w:rsidRPr="004A1258">
        <w:rPr>
          <w:rFonts w:ascii="Times New Roman" w:hAnsi="Times New Roman" w:cs="Times New Roman"/>
          <w:spacing w:val="-1"/>
          <w:sz w:val="24"/>
        </w:rPr>
        <w:t xml:space="preserve"> </w:t>
      </w:r>
      <w:r w:rsidRPr="004A1258">
        <w:rPr>
          <w:rFonts w:ascii="Times New Roman" w:hAnsi="Times New Roman" w:cs="Times New Roman"/>
          <w:sz w:val="24"/>
        </w:rPr>
        <w:t>Public</w:t>
      </w:r>
      <w:r w:rsidRPr="004A1258">
        <w:rPr>
          <w:rFonts w:ascii="Times New Roman" w:hAnsi="Times New Roman" w:cs="Times New Roman"/>
          <w:spacing w:val="-1"/>
          <w:sz w:val="24"/>
        </w:rPr>
        <w:t xml:space="preserve"> </w:t>
      </w:r>
      <w:r w:rsidRPr="004A1258">
        <w:rPr>
          <w:rFonts w:ascii="Times New Roman" w:hAnsi="Times New Roman" w:cs="Times New Roman"/>
          <w:sz w:val="24"/>
        </w:rPr>
        <w:t>Service</w:t>
      </w:r>
      <w:r w:rsidRPr="004A1258">
        <w:rPr>
          <w:rFonts w:ascii="Times New Roman" w:hAnsi="Times New Roman" w:cs="Times New Roman"/>
          <w:spacing w:val="3"/>
          <w:sz w:val="24"/>
        </w:rPr>
        <w:t xml:space="preserve"> </w:t>
      </w:r>
      <w:r w:rsidRPr="004A1258">
        <w:rPr>
          <w:rFonts w:ascii="Times New Roman" w:hAnsi="Times New Roman" w:cs="Times New Roman"/>
          <w:sz w:val="24"/>
        </w:rPr>
        <w:t>Loan</w:t>
      </w:r>
      <w:r w:rsidRPr="004A1258">
        <w:rPr>
          <w:rFonts w:ascii="Times New Roman" w:hAnsi="Times New Roman" w:cs="Times New Roman"/>
          <w:spacing w:val="-1"/>
          <w:sz w:val="24"/>
        </w:rPr>
        <w:t xml:space="preserve"> </w:t>
      </w:r>
      <w:r w:rsidRPr="004A1258">
        <w:rPr>
          <w:rFonts w:ascii="Times New Roman" w:hAnsi="Times New Roman" w:cs="Times New Roman"/>
          <w:sz w:val="24"/>
        </w:rPr>
        <w:t>Forgiveness Program (</w:t>
      </w:r>
      <w:hyperlink r:id="rId12">
        <w:r w:rsidRPr="004A1258">
          <w:rPr>
            <w:rFonts w:ascii="Times New Roman" w:hAnsi="Times New Roman" w:cs="Times New Roman"/>
            <w:color w:val="0000FF"/>
            <w:sz w:val="24"/>
            <w:u w:val="single" w:color="0000FF"/>
          </w:rPr>
          <w:t>PSLF</w:t>
        </w:r>
      </w:hyperlink>
      <w:r w:rsidRPr="004A1258">
        <w:rPr>
          <w:rFonts w:ascii="Times New Roman" w:hAnsi="Times New Roman" w:cs="Times New Roman"/>
          <w:sz w:val="24"/>
        </w:rPr>
        <w:t>)</w:t>
      </w:r>
    </w:p>
    <w:p w14:paraId="347B5835" w14:textId="77777777" w:rsidR="004A1258" w:rsidRPr="004A1258" w:rsidRDefault="004A1258" w:rsidP="004A1258">
      <w:pPr>
        <w:widowControl w:val="0"/>
        <w:numPr>
          <w:ilvl w:val="0"/>
          <w:numId w:val="6"/>
        </w:numPr>
        <w:tabs>
          <w:tab w:val="left" w:pos="868"/>
          <w:tab w:val="left" w:pos="869"/>
        </w:tabs>
        <w:autoSpaceDE w:val="0"/>
        <w:autoSpaceDN w:val="0"/>
        <w:spacing w:after="0" w:line="240" w:lineRule="auto"/>
        <w:ind w:hanging="361"/>
        <w:rPr>
          <w:rFonts w:ascii="Times New Roman" w:hAnsi="Times New Roman" w:cs="Times New Roman"/>
          <w:sz w:val="18"/>
        </w:rPr>
      </w:pPr>
      <w:r w:rsidRPr="004A1258">
        <w:rPr>
          <w:rFonts w:ascii="Times New Roman" w:hAnsi="Times New Roman" w:cs="Times New Roman"/>
          <w:sz w:val="24"/>
        </w:rPr>
        <w:t>May</w:t>
      </w:r>
      <w:r w:rsidRPr="004A1258">
        <w:rPr>
          <w:rFonts w:ascii="Times New Roman" w:hAnsi="Times New Roman" w:cs="Times New Roman"/>
          <w:spacing w:val="-4"/>
          <w:sz w:val="24"/>
        </w:rPr>
        <w:t xml:space="preserve"> </w:t>
      </w:r>
      <w:r w:rsidRPr="004A1258">
        <w:rPr>
          <w:rFonts w:ascii="Times New Roman" w:hAnsi="Times New Roman" w:cs="Times New Roman"/>
          <w:sz w:val="24"/>
        </w:rPr>
        <w:t>receive overtime holiday</w:t>
      </w:r>
      <w:r w:rsidRPr="004A1258">
        <w:rPr>
          <w:rFonts w:ascii="Times New Roman" w:hAnsi="Times New Roman" w:cs="Times New Roman"/>
          <w:spacing w:val="-5"/>
          <w:sz w:val="24"/>
        </w:rPr>
        <w:t xml:space="preserve"> </w:t>
      </w:r>
      <w:r w:rsidRPr="004A1258">
        <w:rPr>
          <w:rFonts w:ascii="Times New Roman" w:hAnsi="Times New Roman" w:cs="Times New Roman"/>
          <w:sz w:val="24"/>
        </w:rPr>
        <w:t>or shift differential pay</w:t>
      </w:r>
      <w:r w:rsidRPr="004A1258">
        <w:rPr>
          <w:rFonts w:ascii="Times New Roman" w:hAnsi="Times New Roman" w:cs="Times New Roman"/>
          <w:sz w:val="18"/>
        </w:rPr>
        <w:t>*</w:t>
      </w:r>
    </w:p>
    <w:p w14:paraId="7AF3CBC8" w14:textId="77777777" w:rsidR="004A1258" w:rsidRPr="004A1258" w:rsidRDefault="004A1258" w:rsidP="004A1258">
      <w:pPr>
        <w:widowControl w:val="0"/>
        <w:numPr>
          <w:ilvl w:val="0"/>
          <w:numId w:val="6"/>
        </w:numPr>
        <w:tabs>
          <w:tab w:val="left" w:pos="868"/>
          <w:tab w:val="left" w:pos="869"/>
        </w:tabs>
        <w:autoSpaceDE w:val="0"/>
        <w:autoSpaceDN w:val="0"/>
        <w:spacing w:after="0" w:line="240" w:lineRule="auto"/>
        <w:ind w:hanging="361"/>
        <w:rPr>
          <w:rFonts w:ascii="Times New Roman" w:hAnsi="Times New Roman" w:cs="Times New Roman"/>
          <w:sz w:val="18"/>
        </w:rPr>
      </w:pPr>
      <w:r w:rsidRPr="004A1258">
        <w:rPr>
          <w:rFonts w:ascii="Times New Roman" w:hAnsi="Times New Roman" w:cs="Times New Roman"/>
          <w:sz w:val="24"/>
        </w:rPr>
        <w:t>May</w:t>
      </w:r>
      <w:r w:rsidRPr="004A1258">
        <w:rPr>
          <w:rFonts w:ascii="Times New Roman" w:hAnsi="Times New Roman" w:cs="Times New Roman"/>
          <w:spacing w:val="-4"/>
          <w:sz w:val="24"/>
        </w:rPr>
        <w:t xml:space="preserve"> </w:t>
      </w:r>
      <w:r w:rsidRPr="004A1258">
        <w:rPr>
          <w:rFonts w:ascii="Times New Roman" w:hAnsi="Times New Roman" w:cs="Times New Roman"/>
          <w:sz w:val="24"/>
        </w:rPr>
        <w:t>receive</w:t>
      </w:r>
      <w:r w:rsidRPr="004A1258">
        <w:rPr>
          <w:rFonts w:ascii="Times New Roman" w:hAnsi="Times New Roman" w:cs="Times New Roman"/>
          <w:spacing w:val="-1"/>
          <w:sz w:val="24"/>
        </w:rPr>
        <w:t xml:space="preserve"> </w:t>
      </w:r>
      <w:r w:rsidRPr="004A1258">
        <w:rPr>
          <w:rFonts w:ascii="Times New Roman" w:hAnsi="Times New Roman" w:cs="Times New Roman"/>
          <w:sz w:val="24"/>
        </w:rPr>
        <w:t>physical</w:t>
      </w:r>
      <w:r w:rsidRPr="004A1258">
        <w:rPr>
          <w:rFonts w:ascii="Times New Roman" w:hAnsi="Times New Roman" w:cs="Times New Roman"/>
          <w:spacing w:val="2"/>
          <w:sz w:val="24"/>
        </w:rPr>
        <w:t xml:space="preserve"> </w:t>
      </w:r>
      <w:r w:rsidRPr="004A1258">
        <w:rPr>
          <w:rFonts w:ascii="Times New Roman" w:hAnsi="Times New Roman" w:cs="Times New Roman"/>
          <w:sz w:val="24"/>
        </w:rPr>
        <w:t>fitness</w:t>
      </w:r>
      <w:r w:rsidRPr="004A1258">
        <w:rPr>
          <w:rFonts w:ascii="Times New Roman" w:hAnsi="Times New Roman" w:cs="Times New Roman"/>
          <w:spacing w:val="-1"/>
          <w:sz w:val="24"/>
        </w:rPr>
        <w:t xml:space="preserve"> </w:t>
      </w:r>
      <w:r w:rsidRPr="004A1258">
        <w:rPr>
          <w:rFonts w:ascii="Times New Roman" w:hAnsi="Times New Roman" w:cs="Times New Roman"/>
          <w:sz w:val="24"/>
        </w:rPr>
        <w:t>leave</w:t>
      </w:r>
      <w:r w:rsidRPr="004A1258">
        <w:rPr>
          <w:rFonts w:ascii="Times New Roman" w:hAnsi="Times New Roman" w:cs="Times New Roman"/>
          <w:sz w:val="18"/>
        </w:rPr>
        <w:t>*</w:t>
      </w:r>
    </w:p>
    <w:p w14:paraId="75DDB263" w14:textId="77777777" w:rsidR="004A1258" w:rsidRPr="004A1258" w:rsidRDefault="004A1258" w:rsidP="004A1258">
      <w:pPr>
        <w:widowControl w:val="0"/>
        <w:numPr>
          <w:ilvl w:val="0"/>
          <w:numId w:val="6"/>
        </w:numPr>
        <w:tabs>
          <w:tab w:val="left" w:pos="868"/>
          <w:tab w:val="left" w:pos="869"/>
        </w:tabs>
        <w:autoSpaceDE w:val="0"/>
        <w:autoSpaceDN w:val="0"/>
        <w:spacing w:after="0" w:line="240" w:lineRule="auto"/>
        <w:ind w:hanging="361"/>
        <w:rPr>
          <w:rFonts w:ascii="Times New Roman" w:hAnsi="Times New Roman" w:cs="Times New Roman"/>
          <w:sz w:val="24"/>
        </w:rPr>
      </w:pPr>
      <w:r w:rsidRPr="004A1258">
        <w:rPr>
          <w:rFonts w:ascii="Times New Roman" w:hAnsi="Times New Roman" w:cs="Times New Roman"/>
          <w:sz w:val="24"/>
        </w:rPr>
        <w:t>What</w:t>
      </w:r>
      <w:r w:rsidRPr="004A1258">
        <w:rPr>
          <w:rFonts w:ascii="Times New Roman" w:hAnsi="Times New Roman" w:cs="Times New Roman"/>
          <w:spacing w:val="-2"/>
          <w:sz w:val="24"/>
        </w:rPr>
        <w:t xml:space="preserve"> </w:t>
      </w:r>
      <w:proofErr w:type="gramStart"/>
      <w:r w:rsidRPr="004A1258">
        <w:rPr>
          <w:rFonts w:ascii="Times New Roman" w:hAnsi="Times New Roman" w:cs="Times New Roman"/>
          <w:sz w:val="24"/>
        </w:rPr>
        <w:t>are</w:t>
      </w:r>
      <w:proofErr w:type="gramEnd"/>
      <w:r w:rsidRPr="004A1258">
        <w:rPr>
          <w:rFonts w:ascii="Times New Roman" w:hAnsi="Times New Roman" w:cs="Times New Roman"/>
          <w:spacing w:val="2"/>
          <w:sz w:val="24"/>
        </w:rPr>
        <w:t xml:space="preserve"> </w:t>
      </w:r>
      <w:r w:rsidRPr="004A1258">
        <w:rPr>
          <w:rFonts w:ascii="Times New Roman" w:hAnsi="Times New Roman" w:cs="Times New Roman"/>
          <w:sz w:val="24"/>
        </w:rPr>
        <w:t>your</w:t>
      </w:r>
      <w:r w:rsidRPr="004A1258">
        <w:rPr>
          <w:rFonts w:ascii="Times New Roman" w:hAnsi="Times New Roman" w:cs="Times New Roman"/>
          <w:spacing w:val="-2"/>
          <w:sz w:val="24"/>
        </w:rPr>
        <w:t xml:space="preserve"> </w:t>
      </w:r>
      <w:r w:rsidRPr="004A1258">
        <w:rPr>
          <w:rFonts w:ascii="Times New Roman" w:hAnsi="Times New Roman" w:cs="Times New Roman"/>
          <w:sz w:val="24"/>
        </w:rPr>
        <w:t>benefits worth?</w:t>
      </w:r>
      <w:r w:rsidRPr="004A1258">
        <w:rPr>
          <w:rFonts w:ascii="Times New Roman" w:hAnsi="Times New Roman" w:cs="Times New Roman"/>
          <w:spacing w:val="3"/>
          <w:sz w:val="24"/>
        </w:rPr>
        <w:t xml:space="preserve"> </w:t>
      </w:r>
      <w:r w:rsidRPr="004A1258">
        <w:rPr>
          <w:rFonts w:ascii="Times New Roman" w:hAnsi="Times New Roman" w:cs="Times New Roman"/>
          <w:sz w:val="24"/>
        </w:rPr>
        <w:t>Click</w:t>
      </w:r>
      <w:r w:rsidRPr="004A1258">
        <w:rPr>
          <w:rFonts w:ascii="Times New Roman" w:hAnsi="Times New Roman" w:cs="Times New Roman"/>
          <w:color w:val="0000FF"/>
          <w:spacing w:val="-1"/>
          <w:sz w:val="24"/>
        </w:rPr>
        <w:t xml:space="preserve"> </w:t>
      </w:r>
      <w:hyperlink r:id="rId13">
        <w:r w:rsidRPr="004A1258">
          <w:rPr>
            <w:rFonts w:ascii="Times New Roman" w:hAnsi="Times New Roman" w:cs="Times New Roman"/>
            <w:color w:val="0000FF"/>
            <w:sz w:val="24"/>
            <w:u w:val="single" w:color="0000FF"/>
          </w:rPr>
          <w:t>here</w:t>
        </w:r>
        <w:r w:rsidRPr="004A1258">
          <w:rPr>
            <w:rFonts w:ascii="Times New Roman" w:hAnsi="Times New Roman" w:cs="Times New Roman"/>
            <w:color w:val="0000FF"/>
            <w:spacing w:val="-3"/>
            <w:sz w:val="24"/>
          </w:rPr>
          <w:t xml:space="preserve"> </w:t>
        </w:r>
      </w:hyperlink>
      <w:r w:rsidRPr="004A1258">
        <w:rPr>
          <w:rFonts w:ascii="Times New Roman" w:hAnsi="Times New Roman" w:cs="Times New Roman"/>
          <w:sz w:val="24"/>
        </w:rPr>
        <w:t>to</w:t>
      </w:r>
      <w:r w:rsidRPr="004A1258">
        <w:rPr>
          <w:rFonts w:ascii="Times New Roman" w:hAnsi="Times New Roman" w:cs="Times New Roman"/>
          <w:spacing w:val="-1"/>
          <w:sz w:val="24"/>
        </w:rPr>
        <w:t xml:space="preserve"> </w:t>
      </w:r>
      <w:r w:rsidRPr="004A1258">
        <w:rPr>
          <w:rFonts w:ascii="Times New Roman" w:hAnsi="Times New Roman" w:cs="Times New Roman"/>
          <w:sz w:val="24"/>
        </w:rPr>
        <w:t>find</w:t>
      </w:r>
      <w:r w:rsidRPr="004A1258">
        <w:rPr>
          <w:rFonts w:ascii="Times New Roman" w:hAnsi="Times New Roman" w:cs="Times New Roman"/>
          <w:spacing w:val="-1"/>
          <w:sz w:val="24"/>
        </w:rPr>
        <w:t xml:space="preserve"> </w:t>
      </w:r>
      <w:r w:rsidRPr="004A1258">
        <w:rPr>
          <w:rFonts w:ascii="Times New Roman" w:hAnsi="Times New Roman" w:cs="Times New Roman"/>
          <w:sz w:val="24"/>
        </w:rPr>
        <w:t>out</w:t>
      </w:r>
    </w:p>
    <w:bookmarkEnd w:id="0"/>
    <w:p w14:paraId="31920035" w14:textId="77777777" w:rsidR="004B6739" w:rsidRPr="004B6739" w:rsidRDefault="004B6739" w:rsidP="004B6739">
      <w:pPr>
        <w:widowControl w:val="0"/>
        <w:autoSpaceDE w:val="0"/>
        <w:autoSpaceDN w:val="0"/>
        <w:spacing w:before="10" w:after="0" w:line="240" w:lineRule="auto"/>
        <w:rPr>
          <w:rFonts w:ascii="Times New Roman" w:eastAsia="Times New Roman" w:hAnsi="Times New Roman" w:cs="Times New Roman"/>
          <w:sz w:val="13"/>
          <w:szCs w:val="24"/>
        </w:rPr>
      </w:pPr>
    </w:p>
    <w:p w14:paraId="491EBC1B" w14:textId="77777777" w:rsidR="004B6739" w:rsidRPr="004B6739" w:rsidRDefault="004B6739" w:rsidP="004B6739">
      <w:pPr>
        <w:widowControl w:val="0"/>
        <w:autoSpaceDE w:val="0"/>
        <w:autoSpaceDN w:val="0"/>
        <w:spacing w:before="92" w:after="0" w:line="240" w:lineRule="auto"/>
        <w:ind w:left="147"/>
        <w:rPr>
          <w:rFonts w:ascii="Times New Roman" w:eastAsia="Times New Roman" w:hAnsi="Times New Roman" w:cs="Times New Roman"/>
          <w:i/>
        </w:rPr>
      </w:pPr>
      <w:r w:rsidRPr="004B6739">
        <w:rPr>
          <w:rFonts w:ascii="Times New Roman" w:eastAsia="Times New Roman" w:hAnsi="Times New Roman" w:cs="Times New Roman"/>
        </w:rPr>
        <w:t>*</w:t>
      </w:r>
      <w:r w:rsidRPr="004B6739">
        <w:rPr>
          <w:rFonts w:ascii="Times New Roman" w:eastAsia="Times New Roman" w:hAnsi="Times New Roman" w:cs="Times New Roman"/>
          <w:i/>
        </w:rPr>
        <w:t>These</w:t>
      </w:r>
      <w:r w:rsidRPr="004B6739">
        <w:rPr>
          <w:rFonts w:ascii="Times New Roman" w:eastAsia="Times New Roman" w:hAnsi="Times New Roman" w:cs="Times New Roman"/>
          <w:i/>
          <w:spacing w:val="-1"/>
        </w:rPr>
        <w:t xml:space="preserve"> </w:t>
      </w:r>
      <w:r w:rsidRPr="004B6739">
        <w:rPr>
          <w:rFonts w:ascii="Times New Roman" w:eastAsia="Times New Roman" w:hAnsi="Times New Roman" w:cs="Times New Roman"/>
          <w:i/>
        </w:rPr>
        <w:t>benefits</w:t>
      </w:r>
      <w:r w:rsidRPr="004B6739">
        <w:rPr>
          <w:rFonts w:ascii="Times New Roman" w:eastAsia="Times New Roman" w:hAnsi="Times New Roman" w:cs="Times New Roman"/>
          <w:i/>
          <w:spacing w:val="-1"/>
        </w:rPr>
        <w:t xml:space="preserve"> </w:t>
      </w:r>
      <w:r w:rsidRPr="004B6739">
        <w:rPr>
          <w:rFonts w:ascii="Times New Roman" w:eastAsia="Times New Roman" w:hAnsi="Times New Roman" w:cs="Times New Roman"/>
          <w:i/>
        </w:rPr>
        <w:t>vary by</w:t>
      </w:r>
      <w:r w:rsidRPr="004B6739">
        <w:rPr>
          <w:rFonts w:ascii="Times New Roman" w:eastAsia="Times New Roman" w:hAnsi="Times New Roman" w:cs="Times New Roman"/>
          <w:i/>
          <w:spacing w:val="-3"/>
        </w:rPr>
        <w:t xml:space="preserve"> </w:t>
      </w:r>
      <w:r w:rsidRPr="004B6739">
        <w:rPr>
          <w:rFonts w:ascii="Times New Roman" w:eastAsia="Times New Roman" w:hAnsi="Times New Roman" w:cs="Times New Roman"/>
          <w:i/>
        </w:rPr>
        <w:t>job</w:t>
      </w:r>
      <w:r w:rsidRPr="004B6739">
        <w:rPr>
          <w:rFonts w:ascii="Times New Roman" w:eastAsia="Times New Roman" w:hAnsi="Times New Roman" w:cs="Times New Roman"/>
          <w:i/>
          <w:spacing w:val="-5"/>
        </w:rPr>
        <w:t xml:space="preserve"> </w:t>
      </w:r>
      <w:r w:rsidRPr="004B6739">
        <w:rPr>
          <w:rFonts w:ascii="Times New Roman" w:eastAsia="Times New Roman" w:hAnsi="Times New Roman" w:cs="Times New Roman"/>
          <w:i/>
        </w:rPr>
        <w:t>classification</w:t>
      </w:r>
      <w:r w:rsidRPr="004B6739">
        <w:rPr>
          <w:rFonts w:ascii="Times New Roman" w:eastAsia="Times New Roman" w:hAnsi="Times New Roman" w:cs="Times New Roman"/>
          <w:i/>
          <w:spacing w:val="-1"/>
        </w:rPr>
        <w:t xml:space="preserve"> </w:t>
      </w:r>
      <w:r w:rsidRPr="004B6739">
        <w:rPr>
          <w:rFonts w:ascii="Times New Roman" w:eastAsia="Times New Roman" w:hAnsi="Times New Roman" w:cs="Times New Roman"/>
          <w:i/>
        </w:rPr>
        <w:t>or</w:t>
      </w:r>
      <w:r w:rsidRPr="004B6739">
        <w:rPr>
          <w:rFonts w:ascii="Times New Roman" w:eastAsia="Times New Roman" w:hAnsi="Times New Roman" w:cs="Times New Roman"/>
          <w:i/>
          <w:spacing w:val="-1"/>
        </w:rPr>
        <w:t xml:space="preserve"> </w:t>
      </w:r>
      <w:r w:rsidRPr="004B6739">
        <w:rPr>
          <w:rFonts w:ascii="Times New Roman" w:eastAsia="Times New Roman" w:hAnsi="Times New Roman" w:cs="Times New Roman"/>
          <w:i/>
        </w:rPr>
        <w:t>need*</w:t>
      </w:r>
    </w:p>
    <w:p w14:paraId="3B234342" w14:textId="77777777" w:rsidR="004B6739" w:rsidRPr="004B6739" w:rsidRDefault="004B6739" w:rsidP="004B6739">
      <w:pPr>
        <w:widowControl w:val="0"/>
        <w:autoSpaceDE w:val="0"/>
        <w:autoSpaceDN w:val="0"/>
        <w:spacing w:before="6" w:after="0" w:line="240" w:lineRule="auto"/>
        <w:rPr>
          <w:rFonts w:ascii="Times New Roman" w:eastAsia="Times New Roman" w:hAnsi="Times New Roman" w:cs="Times New Roman"/>
          <w:i/>
          <w:sz w:val="24"/>
          <w:szCs w:val="24"/>
        </w:rPr>
      </w:pPr>
    </w:p>
    <w:p w14:paraId="52D80096" w14:textId="77777777" w:rsidR="004B6739" w:rsidRPr="004B6739" w:rsidRDefault="004B6739" w:rsidP="004B6739">
      <w:pPr>
        <w:widowControl w:val="0"/>
        <w:autoSpaceDE w:val="0"/>
        <w:autoSpaceDN w:val="0"/>
        <w:spacing w:after="0" w:line="240" w:lineRule="auto"/>
        <w:ind w:left="147"/>
        <w:outlineLvl w:val="0"/>
        <w:rPr>
          <w:rFonts w:ascii="Times New Roman" w:eastAsia="Times New Roman" w:hAnsi="Times New Roman" w:cs="Times New Roman"/>
          <w:b/>
          <w:bCs/>
          <w:sz w:val="24"/>
          <w:szCs w:val="24"/>
          <w:u w:color="000000"/>
        </w:rPr>
      </w:pPr>
      <w:r w:rsidRPr="004B6739">
        <w:rPr>
          <w:rFonts w:ascii="Times New Roman" w:eastAsia="Times New Roman" w:hAnsi="Times New Roman" w:cs="Times New Roman"/>
          <w:b/>
          <w:bCs/>
          <w:sz w:val="24"/>
          <w:szCs w:val="24"/>
          <w:u w:val="single" w:color="000000"/>
        </w:rPr>
        <w:t>START</w:t>
      </w:r>
      <w:r w:rsidRPr="004B6739">
        <w:rPr>
          <w:rFonts w:ascii="Times New Roman" w:eastAsia="Times New Roman" w:hAnsi="Times New Roman" w:cs="Times New Roman"/>
          <w:b/>
          <w:bCs/>
          <w:spacing w:val="-1"/>
          <w:sz w:val="24"/>
          <w:szCs w:val="24"/>
          <w:u w:val="single" w:color="000000"/>
        </w:rPr>
        <w:t xml:space="preserve"> </w:t>
      </w:r>
      <w:r w:rsidRPr="004B6739">
        <w:rPr>
          <w:rFonts w:ascii="Times New Roman" w:eastAsia="Times New Roman" w:hAnsi="Times New Roman" w:cs="Times New Roman"/>
          <w:b/>
          <w:bCs/>
          <w:sz w:val="24"/>
          <w:szCs w:val="24"/>
          <w:u w:val="single" w:color="000000"/>
        </w:rPr>
        <w:t>YOUR</w:t>
      </w:r>
      <w:r w:rsidRPr="004B6739">
        <w:rPr>
          <w:rFonts w:ascii="Times New Roman" w:eastAsia="Times New Roman" w:hAnsi="Times New Roman" w:cs="Times New Roman"/>
          <w:b/>
          <w:bCs/>
          <w:spacing w:val="-2"/>
          <w:sz w:val="24"/>
          <w:szCs w:val="24"/>
          <w:u w:val="single" w:color="000000"/>
        </w:rPr>
        <w:t xml:space="preserve"> </w:t>
      </w:r>
      <w:r w:rsidRPr="004B6739">
        <w:rPr>
          <w:rFonts w:ascii="Times New Roman" w:eastAsia="Times New Roman" w:hAnsi="Times New Roman" w:cs="Times New Roman"/>
          <w:b/>
          <w:bCs/>
          <w:sz w:val="24"/>
          <w:szCs w:val="24"/>
          <w:u w:val="single" w:color="000000"/>
        </w:rPr>
        <w:t>CAREER</w:t>
      </w:r>
    </w:p>
    <w:p w14:paraId="439B4A84" w14:textId="77777777" w:rsidR="004B6739" w:rsidRPr="004B6739" w:rsidRDefault="004B6739" w:rsidP="004B6739">
      <w:pPr>
        <w:widowControl w:val="0"/>
        <w:autoSpaceDE w:val="0"/>
        <w:autoSpaceDN w:val="0"/>
        <w:spacing w:before="111" w:after="0" w:line="240" w:lineRule="auto"/>
        <w:ind w:left="147"/>
        <w:rPr>
          <w:rFonts w:ascii="Times New Roman" w:eastAsia="Times New Roman" w:hAnsi="Times New Roman" w:cs="Times New Roman"/>
          <w:sz w:val="24"/>
          <w:szCs w:val="24"/>
        </w:rPr>
      </w:pPr>
      <w:r w:rsidRPr="004B6739">
        <w:rPr>
          <w:rFonts w:ascii="Times New Roman" w:eastAsia="Times New Roman" w:hAnsi="Times New Roman" w:cs="Times New Roman"/>
          <w:sz w:val="24"/>
          <w:szCs w:val="24"/>
        </w:rPr>
        <w:t>Experience</w:t>
      </w:r>
      <w:r w:rsidRPr="004B6739">
        <w:rPr>
          <w:rFonts w:ascii="Times New Roman" w:eastAsia="Times New Roman" w:hAnsi="Times New Roman" w:cs="Times New Roman"/>
          <w:spacing w:val="-2"/>
          <w:sz w:val="24"/>
          <w:szCs w:val="24"/>
        </w:rPr>
        <w:t xml:space="preserve"> </w:t>
      </w:r>
      <w:r w:rsidRPr="004B6739">
        <w:rPr>
          <w:rFonts w:ascii="Times New Roman" w:eastAsia="Times New Roman" w:hAnsi="Times New Roman" w:cs="Times New Roman"/>
          <w:sz w:val="24"/>
          <w:szCs w:val="24"/>
        </w:rPr>
        <w:t>the</w:t>
      </w:r>
      <w:r w:rsidRPr="004B6739">
        <w:rPr>
          <w:rFonts w:ascii="Times New Roman" w:eastAsia="Times New Roman" w:hAnsi="Times New Roman" w:cs="Times New Roman"/>
          <w:spacing w:val="-1"/>
          <w:sz w:val="24"/>
          <w:szCs w:val="24"/>
        </w:rPr>
        <w:t xml:space="preserve"> </w:t>
      </w:r>
      <w:r w:rsidRPr="004B6739">
        <w:rPr>
          <w:rFonts w:ascii="Times New Roman" w:eastAsia="Times New Roman" w:hAnsi="Times New Roman" w:cs="Times New Roman"/>
          <w:sz w:val="24"/>
          <w:szCs w:val="24"/>
        </w:rPr>
        <w:t>difference, work</w:t>
      </w:r>
      <w:r w:rsidRPr="004B6739">
        <w:rPr>
          <w:rFonts w:ascii="Times New Roman" w:eastAsia="Times New Roman" w:hAnsi="Times New Roman" w:cs="Times New Roman"/>
          <w:spacing w:val="-1"/>
          <w:sz w:val="24"/>
          <w:szCs w:val="24"/>
        </w:rPr>
        <w:t xml:space="preserve"> </w:t>
      </w:r>
      <w:r w:rsidRPr="004B6739">
        <w:rPr>
          <w:rFonts w:ascii="Times New Roman" w:eastAsia="Times New Roman" w:hAnsi="Times New Roman" w:cs="Times New Roman"/>
          <w:sz w:val="24"/>
          <w:szCs w:val="24"/>
        </w:rPr>
        <w:t>for</w:t>
      </w:r>
      <w:r w:rsidRPr="004B6739">
        <w:rPr>
          <w:rFonts w:ascii="Times New Roman" w:eastAsia="Times New Roman" w:hAnsi="Times New Roman" w:cs="Times New Roman"/>
          <w:spacing w:val="-1"/>
          <w:sz w:val="24"/>
          <w:szCs w:val="24"/>
        </w:rPr>
        <w:t xml:space="preserve"> </w:t>
      </w:r>
      <w:r w:rsidRPr="004B6739">
        <w:rPr>
          <w:rFonts w:ascii="Times New Roman" w:eastAsia="Times New Roman" w:hAnsi="Times New Roman" w:cs="Times New Roman"/>
          <w:sz w:val="24"/>
          <w:szCs w:val="24"/>
        </w:rPr>
        <w:t>the</w:t>
      </w:r>
      <w:r w:rsidRPr="004B6739">
        <w:rPr>
          <w:rFonts w:ascii="Times New Roman" w:eastAsia="Times New Roman" w:hAnsi="Times New Roman" w:cs="Times New Roman"/>
          <w:spacing w:val="-2"/>
          <w:sz w:val="24"/>
          <w:szCs w:val="24"/>
        </w:rPr>
        <w:t xml:space="preserve"> </w:t>
      </w:r>
      <w:r w:rsidRPr="004B6739">
        <w:rPr>
          <w:rFonts w:ascii="Times New Roman" w:eastAsia="Times New Roman" w:hAnsi="Times New Roman" w:cs="Times New Roman"/>
          <w:sz w:val="24"/>
          <w:szCs w:val="24"/>
        </w:rPr>
        <w:t>Judiciary!</w:t>
      </w:r>
      <w:r w:rsidRPr="004B6739">
        <w:rPr>
          <w:rFonts w:ascii="Times New Roman" w:eastAsia="Times New Roman" w:hAnsi="Times New Roman" w:cs="Times New Roman"/>
          <w:spacing w:val="6"/>
          <w:sz w:val="24"/>
          <w:szCs w:val="24"/>
        </w:rPr>
        <w:t xml:space="preserve"> </w:t>
      </w:r>
      <w:r w:rsidRPr="004B6739">
        <w:rPr>
          <w:rFonts w:ascii="Times New Roman" w:eastAsia="Times New Roman" w:hAnsi="Times New Roman" w:cs="Times New Roman"/>
          <w:sz w:val="24"/>
          <w:szCs w:val="24"/>
        </w:rPr>
        <w:t>Apply</w:t>
      </w:r>
      <w:r w:rsidRPr="004B6739">
        <w:rPr>
          <w:rFonts w:ascii="Times New Roman" w:eastAsia="Times New Roman" w:hAnsi="Times New Roman" w:cs="Times New Roman"/>
          <w:spacing w:val="-6"/>
          <w:sz w:val="24"/>
          <w:szCs w:val="24"/>
        </w:rPr>
        <w:t xml:space="preserve"> </w:t>
      </w:r>
      <w:hyperlink r:id="rId14">
        <w:r w:rsidRPr="004B6739">
          <w:rPr>
            <w:rFonts w:ascii="Times New Roman" w:eastAsia="Times New Roman" w:hAnsi="Times New Roman" w:cs="Times New Roman"/>
            <w:color w:val="0000FF"/>
            <w:sz w:val="24"/>
            <w:szCs w:val="24"/>
            <w:u w:val="single" w:color="0000FF"/>
          </w:rPr>
          <w:t>here</w:t>
        </w:r>
      </w:hyperlink>
      <w:r w:rsidRPr="004B6739">
        <w:rPr>
          <w:rFonts w:ascii="Times New Roman" w:eastAsia="Times New Roman" w:hAnsi="Times New Roman" w:cs="Times New Roman"/>
          <w:sz w:val="24"/>
          <w:szCs w:val="24"/>
        </w:rPr>
        <w:t>!</w:t>
      </w:r>
    </w:p>
    <w:p w14:paraId="3786837E" w14:textId="769FAE29" w:rsidR="004B6739" w:rsidRDefault="004B6739" w:rsidP="004B6739">
      <w:pPr>
        <w:widowControl w:val="0"/>
        <w:autoSpaceDE w:val="0"/>
        <w:autoSpaceDN w:val="0"/>
        <w:spacing w:after="0" w:line="240" w:lineRule="auto"/>
        <w:rPr>
          <w:rFonts w:ascii="Times New Roman" w:eastAsia="Times New Roman" w:hAnsi="Times New Roman" w:cs="Times New Roman"/>
        </w:rPr>
      </w:pPr>
    </w:p>
    <w:p w14:paraId="66E95C5E" w14:textId="21897D8F"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32A290A5" w14:textId="2193DE8A"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40CD0A62" w14:textId="15141890"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3EFF0050" w14:textId="57BBD926"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5C8669B5" w14:textId="2B923BF7"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24134C32" w14:textId="135EEF5C"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3C11640E" w14:textId="02383971"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42005B0C" w14:textId="22B1C1A4"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185E78BD" w14:textId="7B4A9B0F"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782B9BB0" w14:textId="3C0097EA"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7DD0B1EA" w14:textId="4A4649E7"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058E1257" w14:textId="36624AE7"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73E05BB4" w14:textId="012AF5CA"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68240159" w14:textId="4854B1AA"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74308F23" w14:textId="05F01D64"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67A4398D" w14:textId="2240C737"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2A275F86" w14:textId="438869A7"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6349FA91" w14:textId="281E70C8"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32D975E9" w14:textId="5B8D2989"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517F47F5" w14:textId="1AF85E05"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453B9B64" w14:textId="1AC5204D"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1774DCB4" w14:textId="794397BD"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31213043" w14:textId="614544E4"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3970D4C4" w14:textId="389F394C"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4F65E722" w14:textId="1360EAFB"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08235AAE" w14:textId="4F5A813A"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5E1C7ADD" w14:textId="05A2669A"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4246CE27" w14:textId="315F8E74"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39E8BB47" w14:textId="3065630B"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3C956514" w14:textId="4A538010"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0064D0D0" w14:textId="36AB7DBA"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6C030AF5" w14:textId="4BC83EAE"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5C1985C8" w14:textId="5A2E2B10"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3836E3BF" w14:textId="2CCBF58C"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2797C990" w14:textId="051C5AA7"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2BCE7B22" w14:textId="2B567F40"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305C810F" w14:textId="67CFE8E0"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2E25BDB5" w14:textId="78EB848B"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7E48C6BF" w14:textId="48FD9023"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428F6735" w14:textId="12772397"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7F9D0855" w14:textId="465592B9" w:rsidR="00142CF7" w:rsidRDefault="00142CF7" w:rsidP="004B6739">
      <w:pPr>
        <w:widowControl w:val="0"/>
        <w:autoSpaceDE w:val="0"/>
        <w:autoSpaceDN w:val="0"/>
        <w:spacing w:after="0" w:line="240" w:lineRule="auto"/>
        <w:rPr>
          <w:rFonts w:ascii="Times New Roman" w:eastAsia="Times New Roman" w:hAnsi="Times New Roman" w:cs="Times New Roman"/>
        </w:rPr>
      </w:pPr>
    </w:p>
    <w:p w14:paraId="5FA4EF1D" w14:textId="77777777" w:rsidR="00142CF7" w:rsidRPr="004B6739" w:rsidRDefault="00142CF7" w:rsidP="004B6739">
      <w:pPr>
        <w:widowControl w:val="0"/>
        <w:autoSpaceDE w:val="0"/>
        <w:autoSpaceDN w:val="0"/>
        <w:spacing w:after="0" w:line="240" w:lineRule="auto"/>
        <w:rPr>
          <w:rFonts w:ascii="Times New Roman" w:eastAsia="Times New Roman" w:hAnsi="Times New Roman" w:cs="Times New Roman"/>
        </w:rPr>
      </w:pPr>
    </w:p>
    <w:p w14:paraId="3868C014" w14:textId="69BE549B" w:rsidR="00617AE9" w:rsidRDefault="00617AE9" w:rsidP="004270A7">
      <w:pPr>
        <w:spacing w:after="0" w:line="240" w:lineRule="auto"/>
        <w:rPr>
          <w:rFonts w:ascii="Times New Roman" w:eastAsia="Times New Roman" w:hAnsi="Times New Roman" w:cs="Times New Roman"/>
          <w:sz w:val="20"/>
          <w:szCs w:val="20"/>
        </w:rPr>
      </w:pPr>
    </w:p>
    <w:p w14:paraId="727BCED7" w14:textId="399F6AAB" w:rsidR="00CC6CD2" w:rsidRPr="00934726" w:rsidRDefault="00B16617" w:rsidP="00CC6CD2">
      <w:pPr>
        <w:spacing w:after="0" w:line="240" w:lineRule="auto"/>
        <w:jc w:val="center"/>
        <w:rPr>
          <w:rFonts w:ascii="Times New Roman" w:eastAsia="Times New Roman" w:hAnsi="Times New Roman" w:cs="Times New Roman"/>
          <w:sz w:val="20"/>
          <w:szCs w:val="20"/>
        </w:rPr>
      </w:pPr>
      <w:r w:rsidRPr="00934726">
        <w:rPr>
          <w:rFonts w:ascii="Times New Roman" w:eastAsia="Times New Roman" w:hAnsi="Times New Roman" w:cs="Times New Roman"/>
          <w:sz w:val="20"/>
          <w:szCs w:val="20"/>
        </w:rPr>
        <w:t xml:space="preserve">History of Job Description: </w:t>
      </w:r>
      <w:r>
        <w:rPr>
          <w:rFonts w:ascii="Times New Roman" w:eastAsia="Times New Roman" w:hAnsi="Times New Roman" w:cs="Times New Roman"/>
          <w:sz w:val="20"/>
          <w:szCs w:val="20"/>
        </w:rPr>
        <w:t xml:space="preserve">Dev: </w:t>
      </w:r>
      <w:r w:rsidR="00766419">
        <w:rPr>
          <w:rFonts w:ascii="Times New Roman" w:eastAsia="Times New Roman" w:hAnsi="Times New Roman" w:cs="Times New Roman"/>
          <w:sz w:val="20"/>
          <w:szCs w:val="20"/>
        </w:rPr>
        <w:t>03/</w:t>
      </w:r>
      <w:r w:rsidR="00142CF7">
        <w:rPr>
          <w:rFonts w:ascii="Times New Roman" w:eastAsia="Times New Roman" w:hAnsi="Times New Roman" w:cs="Times New Roman"/>
          <w:sz w:val="20"/>
          <w:szCs w:val="20"/>
        </w:rPr>
        <w:t>22</w:t>
      </w:r>
      <w:r w:rsidR="00766419">
        <w:rPr>
          <w:rFonts w:ascii="Times New Roman" w:eastAsia="Times New Roman" w:hAnsi="Times New Roman" w:cs="Times New Roman"/>
          <w:sz w:val="20"/>
          <w:szCs w:val="20"/>
        </w:rPr>
        <w:t>/2024</w:t>
      </w:r>
      <w:r w:rsidR="00CC6CD2">
        <w:rPr>
          <w:rFonts w:ascii="Times New Roman" w:eastAsia="Times New Roman" w:hAnsi="Times New Roman" w:cs="Times New Roman"/>
          <w:sz w:val="20"/>
          <w:szCs w:val="20"/>
        </w:rPr>
        <w:t>, Rev Pay Range: 07/06/24, 07/05/</w:t>
      </w:r>
      <w:r w:rsidR="00C21220">
        <w:rPr>
          <w:rFonts w:ascii="Times New Roman" w:eastAsia="Times New Roman" w:hAnsi="Times New Roman" w:cs="Times New Roman"/>
          <w:sz w:val="20"/>
          <w:szCs w:val="20"/>
        </w:rPr>
        <w:t>25, 5/28/26</w:t>
      </w:r>
      <w:r w:rsidR="00A819D1">
        <w:rPr>
          <w:rFonts w:ascii="Times New Roman" w:eastAsia="Times New Roman" w:hAnsi="Times New Roman" w:cs="Times New Roman"/>
          <w:sz w:val="20"/>
          <w:szCs w:val="20"/>
        </w:rPr>
        <w:t>, 07/05/26</w:t>
      </w:r>
      <w:r w:rsidR="00CC6CD2">
        <w:rPr>
          <w:rFonts w:ascii="Times New Roman" w:eastAsia="Times New Roman" w:hAnsi="Times New Roman" w:cs="Times New Roman"/>
          <w:sz w:val="20"/>
          <w:szCs w:val="20"/>
        </w:rPr>
        <w:t xml:space="preserve"> </w:t>
      </w:r>
    </w:p>
    <w:p w14:paraId="2A9A0BE3" w14:textId="77777777" w:rsidR="00B16617" w:rsidRDefault="00B16617" w:rsidP="00B1661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72C6CA7E" w14:textId="3DB64D4D" w:rsidR="00F12EB1" w:rsidRDefault="00B16617" w:rsidP="00766429">
      <w:pPr>
        <w:pBdr>
          <w:top w:val="single" w:sz="24" w:space="1" w:color="622423"/>
          <w:left w:val="nil"/>
          <w:bottom w:val="nil"/>
          <w:right w:val="nil"/>
          <w:between w:val="nil"/>
        </w:pBdr>
        <w:tabs>
          <w:tab w:val="right" w:pos="1008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16"/>
          <w:szCs w:val="16"/>
        </w:rPr>
        <w:t>The state of New Mexico is an equal opportunity employer. Hiring is done without regard to race, color, religion, national origin, sex, sexual orientation, gender identity, age</w:t>
      </w:r>
      <w:r w:rsidR="00145DD3">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 xml:space="preserve"> or disability.  The state provides reasonable accommodations to the known disabilities of individuals in compliance with the Americans with Disability Act.  For accommodation information or if you need special accommodations to complete the application process, please contact the Administrative Office of the Courts Human Resources Division at 505/</w:t>
      </w:r>
      <w:r w:rsidR="00145DD3">
        <w:rPr>
          <w:rFonts w:ascii="Times New Roman" w:eastAsia="Times New Roman" w:hAnsi="Times New Roman" w:cs="Times New Roman"/>
          <w:color w:val="000000"/>
          <w:sz w:val="16"/>
          <w:szCs w:val="16"/>
        </w:rPr>
        <w:t>470-7205</w:t>
      </w:r>
      <w:r>
        <w:rPr>
          <w:rFonts w:ascii="Times New Roman" w:eastAsia="Times New Roman" w:hAnsi="Times New Roman" w:cs="Times New Roman"/>
          <w:color w:val="000000"/>
          <w:sz w:val="16"/>
          <w:szCs w:val="16"/>
        </w:rPr>
        <w:t>.  Applications and resumes including a supplemental application must be submitted to apply.  Applications may be found online at nmcourts.gov.</w:t>
      </w:r>
      <w:r w:rsidR="00617AE9" w:rsidDel="00B16617">
        <w:rPr>
          <w:rFonts w:ascii="Times New Roman" w:eastAsia="Times New Roman" w:hAnsi="Times New Roman" w:cs="Times New Roman"/>
          <w:b/>
          <w:sz w:val="24"/>
          <w:szCs w:val="24"/>
          <w:u w:val="single"/>
        </w:rPr>
        <w:t xml:space="preserve"> </w:t>
      </w:r>
    </w:p>
    <w:sectPr w:rsidR="00F12EB1" w:rsidSect="00766429">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432" w:gutter="0"/>
      <w:pgBorders w:offsetFrom="page">
        <w:top w:val="single" w:sz="12" w:space="24" w:color="auto"/>
        <w:left w:val="single" w:sz="12" w:space="24" w:color="auto"/>
        <w:bottom w:val="single" w:sz="12" w:space="24" w:color="auto"/>
        <w:right w:val="single" w:sz="12" w:space="24" w:color="auto"/>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9D761" w14:textId="77777777" w:rsidR="007E2B37" w:rsidRDefault="007E2B37">
      <w:pPr>
        <w:spacing w:after="0" w:line="240" w:lineRule="auto"/>
      </w:pPr>
      <w:r>
        <w:separator/>
      </w:r>
    </w:p>
  </w:endnote>
  <w:endnote w:type="continuationSeparator" w:id="0">
    <w:p w14:paraId="1278DA3F" w14:textId="77777777" w:rsidR="007E2B37" w:rsidRDefault="007E2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9B56" w14:textId="77777777" w:rsidR="00F12EB1" w:rsidRDefault="00F12EB1">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ECEDA" w14:textId="728BB4E3" w:rsidR="00EE7227" w:rsidRDefault="00EE7227" w:rsidP="00EE7227">
    <w:pPr>
      <w:tabs>
        <w:tab w:val="center" w:pos="4320"/>
        <w:tab w:val="right" w:pos="864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Page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7A114F">
      <w:rPr>
        <w:rFonts w:ascii="Times New Roman" w:eastAsia="Times New Roman" w:hAnsi="Times New Roman" w:cs="Times New Roman"/>
        <w:noProof/>
        <w:sz w:val="20"/>
        <w:szCs w:val="20"/>
      </w:rPr>
      <w:t>4</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of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NUMPAGES</w:instrText>
    </w:r>
    <w:r>
      <w:rPr>
        <w:rFonts w:ascii="Times New Roman" w:eastAsia="Times New Roman" w:hAnsi="Times New Roman" w:cs="Times New Roman"/>
        <w:sz w:val="20"/>
        <w:szCs w:val="20"/>
      </w:rPr>
      <w:fldChar w:fldCharType="separate"/>
    </w:r>
    <w:r w:rsidR="007A114F">
      <w:rPr>
        <w:rFonts w:ascii="Times New Roman" w:eastAsia="Times New Roman" w:hAnsi="Times New Roman" w:cs="Times New Roman"/>
        <w:noProof/>
        <w:sz w:val="20"/>
        <w:szCs w:val="20"/>
      </w:rPr>
      <w:t>4</w:t>
    </w:r>
    <w:r>
      <w:rPr>
        <w:rFonts w:ascii="Times New Roman" w:eastAsia="Times New Roman" w:hAnsi="Times New Roman" w:cs="Times New Roman"/>
        <w:sz w:val="20"/>
        <w:szCs w:val="20"/>
      </w:rPr>
      <w:fldChar w:fldCharType="end"/>
    </w:r>
  </w:p>
  <w:p w14:paraId="03B2592A" w14:textId="77777777" w:rsidR="00EE7227" w:rsidRDefault="00EE7227" w:rsidP="00766429">
    <w:pPr>
      <w:pBdr>
        <w:top w:val="nil"/>
        <w:left w:val="nil"/>
        <w:bottom w:val="nil"/>
        <w:right w:val="nil"/>
        <w:between w:val="nil"/>
      </w:pBdr>
      <w:tabs>
        <w:tab w:val="center" w:pos="4680"/>
        <w:tab w:val="right" w:pos="9360"/>
      </w:tabs>
      <w:spacing w:after="0"/>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New Mexico Judicial Branch</w:t>
    </w:r>
  </w:p>
  <w:p w14:paraId="6C135D2C" w14:textId="77777777" w:rsidR="00F12EB1" w:rsidRDefault="00F12EB1" w:rsidP="00766429">
    <w:pPr>
      <w:pBdr>
        <w:top w:val="nil"/>
        <w:left w:val="nil"/>
        <w:bottom w:val="nil"/>
        <w:right w:val="nil"/>
        <w:between w:val="nil"/>
      </w:pBdr>
      <w:tabs>
        <w:tab w:val="center" w:pos="4680"/>
        <w:tab w:val="right" w:pos="9360"/>
      </w:tabs>
      <w:spacing w:after="0"/>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7864" w14:textId="42F698ED" w:rsidR="00F12EB1" w:rsidRDefault="001857DB">
    <w:pPr>
      <w:tabs>
        <w:tab w:val="center" w:pos="4320"/>
        <w:tab w:val="right" w:pos="864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Page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7A114F">
      <w:rPr>
        <w:rFonts w:ascii="Times New Roman" w:eastAsia="Times New Roman" w:hAnsi="Times New Roman" w:cs="Times New Roman"/>
        <w:noProof/>
        <w:sz w:val="20"/>
        <w:szCs w:val="20"/>
      </w:rPr>
      <w:t>1</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of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NUMPAGES</w:instrText>
    </w:r>
    <w:r>
      <w:rPr>
        <w:rFonts w:ascii="Times New Roman" w:eastAsia="Times New Roman" w:hAnsi="Times New Roman" w:cs="Times New Roman"/>
        <w:sz w:val="20"/>
        <w:szCs w:val="20"/>
      </w:rPr>
      <w:fldChar w:fldCharType="separate"/>
    </w:r>
    <w:r w:rsidR="007A114F">
      <w:rPr>
        <w:rFonts w:ascii="Times New Roman" w:eastAsia="Times New Roman" w:hAnsi="Times New Roman" w:cs="Times New Roman"/>
        <w:noProof/>
        <w:sz w:val="20"/>
        <w:szCs w:val="20"/>
      </w:rPr>
      <w:t>4</w:t>
    </w:r>
    <w:r>
      <w:rPr>
        <w:rFonts w:ascii="Times New Roman" w:eastAsia="Times New Roman" w:hAnsi="Times New Roman" w:cs="Times New Roman"/>
        <w:sz w:val="20"/>
        <w:szCs w:val="20"/>
      </w:rPr>
      <w:fldChar w:fldCharType="end"/>
    </w:r>
  </w:p>
  <w:p w14:paraId="5C2952BE" w14:textId="77777777" w:rsidR="00EE7227" w:rsidRDefault="001857DB">
    <w:pPr>
      <w:tabs>
        <w:tab w:val="left" w:pos="-1734"/>
        <w:tab w:val="left" w:pos="-1104"/>
        <w:tab w:val="left" w:pos="-384"/>
        <w:tab w:val="left" w:pos="336"/>
        <w:tab w:val="left" w:pos="516"/>
        <w:tab w:val="left" w:pos="1056"/>
        <w:tab w:val="left" w:pos="1776"/>
        <w:tab w:val="left" w:pos="2496"/>
        <w:tab w:val="left" w:pos="3216"/>
        <w:tab w:val="left" w:pos="3936"/>
        <w:tab w:val="left" w:pos="4656"/>
        <w:tab w:val="left" w:pos="5376"/>
        <w:tab w:val="left" w:pos="6096"/>
        <w:tab w:val="left" w:pos="6816"/>
        <w:tab w:val="left" w:pos="7536"/>
        <w:tab w:val="left" w:pos="8256"/>
        <w:tab w:val="left" w:pos="8976"/>
        <w:tab w:val="left" w:pos="9696"/>
        <w:tab w:val="left" w:pos="10416"/>
        <w:tab w:val="left" w:pos="11136"/>
        <w:tab w:val="left" w:pos="11856"/>
        <w:tab w:val="left" w:pos="12576"/>
        <w:tab w:val="left" w:pos="13296"/>
        <w:tab w:val="left" w:pos="14016"/>
        <w:tab w:val="left" w:pos="14736"/>
        <w:tab w:val="left" w:pos="15456"/>
        <w:tab w:val="left" w:pos="16176"/>
        <w:tab w:val="left" w:pos="16896"/>
        <w:tab w:val="left" w:pos="17616"/>
        <w:tab w:val="left" w:pos="18336"/>
      </w:tabs>
      <w:spacing w:after="0" w:line="271" w:lineRule="auto"/>
      <w:ind w:left="-384" w:right="-384"/>
      <w:jc w:val="center"/>
      <w:rPr>
        <w:rFonts w:ascii="Times New Roman" w:eastAsia="Times New Roman" w:hAnsi="Times New Roman" w:cs="Times New Roman"/>
        <w:sz w:val="20"/>
        <w:szCs w:val="20"/>
      </w:rPr>
    </w:pPr>
    <w:r>
      <w:rPr>
        <w:rFonts w:ascii="Times New Roman" w:eastAsia="Times New Roman" w:hAnsi="Times New Roman" w:cs="Times New Roman"/>
        <w:b/>
        <w:i/>
        <w:sz w:val="20"/>
        <w:szCs w:val="20"/>
      </w:rPr>
      <w:t>New Mexico Judicial Branch</w:t>
    </w:r>
  </w:p>
  <w:p w14:paraId="385828A1" w14:textId="77777777" w:rsidR="00F12EB1" w:rsidRDefault="00F12EB1" w:rsidP="00766429">
    <w:pPr>
      <w:tabs>
        <w:tab w:val="left" w:pos="-1734"/>
        <w:tab w:val="left" w:pos="-1104"/>
        <w:tab w:val="left" w:pos="-384"/>
        <w:tab w:val="left" w:pos="336"/>
        <w:tab w:val="left" w:pos="516"/>
        <w:tab w:val="left" w:pos="1056"/>
        <w:tab w:val="left" w:pos="1776"/>
        <w:tab w:val="left" w:pos="2496"/>
        <w:tab w:val="left" w:pos="3216"/>
        <w:tab w:val="left" w:pos="3936"/>
        <w:tab w:val="left" w:pos="4656"/>
        <w:tab w:val="left" w:pos="5376"/>
        <w:tab w:val="left" w:pos="6096"/>
        <w:tab w:val="left" w:pos="6816"/>
        <w:tab w:val="left" w:pos="7536"/>
        <w:tab w:val="left" w:pos="8256"/>
        <w:tab w:val="left" w:pos="8976"/>
        <w:tab w:val="left" w:pos="9696"/>
        <w:tab w:val="left" w:pos="10416"/>
        <w:tab w:val="left" w:pos="11136"/>
        <w:tab w:val="left" w:pos="11856"/>
        <w:tab w:val="left" w:pos="12576"/>
        <w:tab w:val="left" w:pos="13296"/>
        <w:tab w:val="left" w:pos="14016"/>
        <w:tab w:val="left" w:pos="14736"/>
        <w:tab w:val="left" w:pos="15456"/>
        <w:tab w:val="left" w:pos="16176"/>
        <w:tab w:val="left" w:pos="16896"/>
        <w:tab w:val="left" w:pos="17616"/>
        <w:tab w:val="left" w:pos="18336"/>
      </w:tabs>
      <w:spacing w:after="0" w:line="271" w:lineRule="auto"/>
      <w:ind w:left="-384" w:right="-384"/>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F6395" w14:textId="77777777" w:rsidR="007E2B37" w:rsidRDefault="007E2B37">
      <w:pPr>
        <w:spacing w:after="0" w:line="240" w:lineRule="auto"/>
      </w:pPr>
      <w:r>
        <w:separator/>
      </w:r>
    </w:p>
  </w:footnote>
  <w:footnote w:type="continuationSeparator" w:id="0">
    <w:p w14:paraId="76220C9A" w14:textId="77777777" w:rsidR="007E2B37" w:rsidRDefault="007E2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3BC5" w14:textId="77777777" w:rsidR="00F12EB1" w:rsidRDefault="00F12EB1">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60148" w14:textId="77777777" w:rsidR="00F12EB1" w:rsidRDefault="001857DB">
    <w:pPr>
      <w:tabs>
        <w:tab w:val="left" w:pos="1035"/>
        <w:tab w:val="center" w:pos="5220"/>
      </w:tabs>
      <w:spacing w:after="120" w:line="240" w:lineRule="auto"/>
      <w:ind w:firstLine="360"/>
      <w:rPr>
        <w:rFonts w:ascii="Times New Roman" w:eastAsia="Times New Roman" w:hAnsi="Times New Roman" w:cs="Times New Roman"/>
        <w:sz w:val="20"/>
        <w:szCs w:val="20"/>
      </w:rPr>
    </w:pPr>
    <w:r>
      <w:rPr>
        <w:rFonts w:ascii="Helvetica Neue" w:eastAsia="Helvetica Neue" w:hAnsi="Helvetica Neue" w:cs="Helvetica Neue"/>
        <w:b/>
        <w:sz w:val="28"/>
        <w:szCs w:val="28"/>
      </w:rPr>
      <w:tab/>
    </w:r>
    <w:r>
      <w:rPr>
        <w:rFonts w:ascii="Helvetica Neue" w:eastAsia="Helvetica Neue" w:hAnsi="Helvetica Neue" w:cs="Helvetica Neue"/>
        <w:b/>
        <w:sz w:val="28"/>
        <w:szCs w:val="2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F35B4" w14:textId="77777777" w:rsidR="00F12EB1" w:rsidRPr="00766429" w:rsidRDefault="001857DB" w:rsidP="00766429">
    <w:pPr>
      <w:tabs>
        <w:tab w:val="left" w:pos="1035"/>
        <w:tab w:val="center" w:pos="5220"/>
      </w:tabs>
      <w:spacing w:after="0" w:line="240" w:lineRule="auto"/>
      <w:ind w:firstLine="360"/>
      <w:jc w:val="center"/>
      <w:rPr>
        <w:rFonts w:ascii="Helvetica Neue" w:eastAsia="Helvetica Neue" w:hAnsi="Helvetica Neue" w:cs="Helvetica Neue"/>
        <w:b/>
        <w:color w:val="336699"/>
        <w:sz w:val="32"/>
        <w:szCs w:val="32"/>
      </w:rPr>
    </w:pPr>
    <w:r w:rsidRPr="00766429">
      <w:rPr>
        <w:rFonts w:ascii="Helvetica Neue" w:eastAsia="Helvetica Neue" w:hAnsi="Helvetica Neue" w:cs="Helvetica Neue"/>
        <w:b/>
        <w:color w:val="336699"/>
        <w:sz w:val="32"/>
        <w:szCs w:val="32"/>
      </w:rPr>
      <w:t>NEW MEXICO JUDICIAL BRANCH</w:t>
    </w:r>
  </w:p>
  <w:p w14:paraId="7F7C37D1" w14:textId="77777777" w:rsidR="003C5252" w:rsidRDefault="003C5252" w:rsidP="00766429">
    <w:pPr>
      <w:tabs>
        <w:tab w:val="left" w:pos="1035"/>
        <w:tab w:val="center" w:pos="5220"/>
      </w:tabs>
      <w:spacing w:after="0" w:line="240" w:lineRule="auto"/>
      <w:ind w:firstLine="360"/>
      <w:jc w:val="center"/>
      <w:rPr>
        <w:rFonts w:ascii="Helvetica Neue" w:eastAsia="Helvetica Neue" w:hAnsi="Helvetica Neue" w:cs="Helvetica Neue"/>
        <w:b/>
        <w:color w:val="336699"/>
        <w:sz w:val="24"/>
        <w:szCs w:val="24"/>
      </w:rPr>
    </w:pPr>
  </w:p>
  <w:p w14:paraId="5B764FAD" w14:textId="0FEA836C" w:rsidR="00F12EB1" w:rsidRPr="00766429" w:rsidRDefault="00CC6CD2" w:rsidP="00766429">
    <w:pPr>
      <w:tabs>
        <w:tab w:val="left" w:pos="1035"/>
        <w:tab w:val="center" w:pos="5220"/>
      </w:tabs>
      <w:spacing w:after="0" w:line="240" w:lineRule="auto"/>
      <w:ind w:firstLine="360"/>
      <w:jc w:val="center"/>
      <w:rPr>
        <w:rFonts w:ascii="Helvetica Neue" w:eastAsia="Helvetica Neue" w:hAnsi="Helvetica Neue" w:cs="Helvetica Neue"/>
        <w:b/>
        <w:color w:val="336699"/>
        <w:sz w:val="28"/>
        <w:szCs w:val="28"/>
      </w:rPr>
    </w:pPr>
    <w:r w:rsidRPr="00766429">
      <w:rPr>
        <w:rFonts w:ascii="Helvetica Neue" w:eastAsia="Helvetica Neue" w:hAnsi="Helvetica Neue" w:cs="Helvetica Neue"/>
        <w:b/>
        <w:color w:val="336699"/>
        <w:sz w:val="28"/>
        <w:szCs w:val="28"/>
      </w:rPr>
      <w:t xml:space="preserve">AOC </w:t>
    </w:r>
    <w:r>
      <w:rPr>
        <w:rFonts w:ascii="Helvetica Neue" w:eastAsia="Helvetica Neue" w:hAnsi="Helvetica Neue" w:cs="Helvetica Neue"/>
        <w:b/>
        <w:color w:val="336699"/>
        <w:sz w:val="28"/>
        <w:szCs w:val="28"/>
      </w:rPr>
      <w:t xml:space="preserve">CHIEF </w:t>
    </w:r>
    <w:r w:rsidRPr="00766429">
      <w:rPr>
        <w:rFonts w:ascii="Helvetica Neue" w:eastAsia="Helvetica Neue" w:hAnsi="Helvetica Neue" w:cs="Helvetica Neue"/>
        <w:b/>
        <w:color w:val="336699"/>
        <w:sz w:val="28"/>
        <w:szCs w:val="28"/>
      </w:rPr>
      <w:t xml:space="preserve">COMMUNICATIONS </w:t>
    </w:r>
    <w:r>
      <w:rPr>
        <w:rFonts w:ascii="Helvetica Neue" w:eastAsia="Helvetica Neue" w:hAnsi="Helvetica Neue" w:cs="Helvetica Neue"/>
        <w:b/>
        <w:color w:val="336699"/>
        <w:sz w:val="28"/>
        <w:szCs w:val="28"/>
      </w:rPr>
      <w:t>OFFICER</w:t>
    </w:r>
  </w:p>
  <w:p w14:paraId="64DB7856" w14:textId="77777777" w:rsidR="00F12EB1" w:rsidRDefault="001857DB" w:rsidP="00766429">
    <w:pPr>
      <w:tabs>
        <w:tab w:val="left" w:pos="1035"/>
        <w:tab w:val="center" w:pos="5220"/>
      </w:tabs>
      <w:spacing w:after="0" w:line="240" w:lineRule="auto"/>
      <w:ind w:firstLine="360"/>
      <w:jc w:val="center"/>
      <w:rPr>
        <w:rFonts w:ascii="Helvetica Neue" w:eastAsia="Helvetica Neue" w:hAnsi="Helvetica Neue" w:cs="Helvetica Neue"/>
        <w:color w:val="336699"/>
        <w:sz w:val="10"/>
        <w:szCs w:val="10"/>
      </w:rPr>
    </w:pPr>
    <w:r w:rsidRPr="00766429">
      <w:rPr>
        <w:rFonts w:ascii="Helvetica Neue" w:eastAsia="Helvetica Neue" w:hAnsi="Helvetica Neue" w:cs="Helvetica Neue"/>
        <w:color w:val="336699"/>
        <w:sz w:val="28"/>
        <w:szCs w:val="28"/>
      </w:rPr>
      <w:t>(At-Will)</w:t>
    </w:r>
  </w:p>
  <w:p w14:paraId="52A468F0" w14:textId="77777777" w:rsidR="00D516D3" w:rsidRPr="00766429" w:rsidRDefault="00D516D3" w:rsidP="00766429">
    <w:pPr>
      <w:tabs>
        <w:tab w:val="left" w:pos="1035"/>
        <w:tab w:val="center" w:pos="5220"/>
      </w:tabs>
      <w:spacing w:after="0" w:line="240" w:lineRule="auto"/>
      <w:ind w:firstLine="360"/>
      <w:jc w:val="center"/>
      <w:rPr>
        <w:rFonts w:ascii="Helvetica Neue" w:eastAsia="Helvetica Neue" w:hAnsi="Helvetica Neue" w:cs="Helvetica Neue"/>
        <w:color w:val="336699"/>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3D2C"/>
    <w:multiLevelType w:val="multilevel"/>
    <w:tmpl w:val="14CC31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31F416A8"/>
    <w:multiLevelType w:val="multilevel"/>
    <w:tmpl w:val="E26CD0D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EE27F34"/>
    <w:multiLevelType w:val="multilevel"/>
    <w:tmpl w:val="9538205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 w15:restartNumberingAfterBreak="0">
    <w:nsid w:val="5D6128A3"/>
    <w:multiLevelType w:val="hybridMultilevel"/>
    <w:tmpl w:val="67AE07F8"/>
    <w:lvl w:ilvl="0" w:tplc="0566984E">
      <w:numFmt w:val="bullet"/>
      <w:lvlText w:val="●"/>
      <w:lvlJc w:val="left"/>
      <w:pPr>
        <w:ind w:left="868" w:hanging="360"/>
      </w:pPr>
      <w:rPr>
        <w:rFonts w:ascii="Times New Roman" w:eastAsia="Times New Roman" w:hAnsi="Times New Roman" w:cs="Times New Roman" w:hint="default"/>
        <w:b w:val="0"/>
        <w:bCs w:val="0"/>
        <w:i w:val="0"/>
        <w:iCs w:val="0"/>
        <w:w w:val="100"/>
        <w:sz w:val="24"/>
        <w:szCs w:val="24"/>
        <w:lang w:val="en-US" w:eastAsia="en-US" w:bidi="ar-SA"/>
      </w:rPr>
    </w:lvl>
    <w:lvl w:ilvl="1" w:tplc="6B448E20">
      <w:numFmt w:val="bullet"/>
      <w:lvlText w:val="•"/>
      <w:lvlJc w:val="left"/>
      <w:pPr>
        <w:ind w:left="1826" w:hanging="360"/>
      </w:pPr>
      <w:rPr>
        <w:rFonts w:hint="default"/>
        <w:lang w:val="en-US" w:eastAsia="en-US" w:bidi="ar-SA"/>
      </w:rPr>
    </w:lvl>
    <w:lvl w:ilvl="2" w:tplc="0232A25C">
      <w:numFmt w:val="bullet"/>
      <w:lvlText w:val="•"/>
      <w:lvlJc w:val="left"/>
      <w:pPr>
        <w:ind w:left="2792" w:hanging="360"/>
      </w:pPr>
      <w:rPr>
        <w:rFonts w:hint="default"/>
        <w:lang w:val="en-US" w:eastAsia="en-US" w:bidi="ar-SA"/>
      </w:rPr>
    </w:lvl>
    <w:lvl w:ilvl="3" w:tplc="35B824F4">
      <w:numFmt w:val="bullet"/>
      <w:lvlText w:val="•"/>
      <w:lvlJc w:val="left"/>
      <w:pPr>
        <w:ind w:left="3758" w:hanging="360"/>
      </w:pPr>
      <w:rPr>
        <w:rFonts w:hint="default"/>
        <w:lang w:val="en-US" w:eastAsia="en-US" w:bidi="ar-SA"/>
      </w:rPr>
    </w:lvl>
    <w:lvl w:ilvl="4" w:tplc="23F4A9DC">
      <w:numFmt w:val="bullet"/>
      <w:lvlText w:val="•"/>
      <w:lvlJc w:val="left"/>
      <w:pPr>
        <w:ind w:left="4724" w:hanging="360"/>
      </w:pPr>
      <w:rPr>
        <w:rFonts w:hint="default"/>
        <w:lang w:val="en-US" w:eastAsia="en-US" w:bidi="ar-SA"/>
      </w:rPr>
    </w:lvl>
    <w:lvl w:ilvl="5" w:tplc="D1CAE58C">
      <w:numFmt w:val="bullet"/>
      <w:lvlText w:val="•"/>
      <w:lvlJc w:val="left"/>
      <w:pPr>
        <w:ind w:left="5690" w:hanging="360"/>
      </w:pPr>
      <w:rPr>
        <w:rFonts w:hint="default"/>
        <w:lang w:val="en-US" w:eastAsia="en-US" w:bidi="ar-SA"/>
      </w:rPr>
    </w:lvl>
    <w:lvl w:ilvl="6" w:tplc="CD98DC9E">
      <w:numFmt w:val="bullet"/>
      <w:lvlText w:val="•"/>
      <w:lvlJc w:val="left"/>
      <w:pPr>
        <w:ind w:left="6656" w:hanging="360"/>
      </w:pPr>
      <w:rPr>
        <w:rFonts w:hint="default"/>
        <w:lang w:val="en-US" w:eastAsia="en-US" w:bidi="ar-SA"/>
      </w:rPr>
    </w:lvl>
    <w:lvl w:ilvl="7" w:tplc="31446BDE">
      <w:numFmt w:val="bullet"/>
      <w:lvlText w:val="•"/>
      <w:lvlJc w:val="left"/>
      <w:pPr>
        <w:ind w:left="7622" w:hanging="360"/>
      </w:pPr>
      <w:rPr>
        <w:rFonts w:hint="default"/>
        <w:lang w:val="en-US" w:eastAsia="en-US" w:bidi="ar-SA"/>
      </w:rPr>
    </w:lvl>
    <w:lvl w:ilvl="8" w:tplc="C2FCE6F4">
      <w:numFmt w:val="bullet"/>
      <w:lvlText w:val="•"/>
      <w:lvlJc w:val="left"/>
      <w:pPr>
        <w:ind w:left="8588" w:hanging="360"/>
      </w:pPr>
      <w:rPr>
        <w:rFonts w:hint="default"/>
        <w:lang w:val="en-US" w:eastAsia="en-US" w:bidi="ar-SA"/>
      </w:rPr>
    </w:lvl>
  </w:abstractNum>
  <w:abstractNum w:abstractNumId="4" w15:restartNumberingAfterBreak="0">
    <w:nsid w:val="7337448A"/>
    <w:multiLevelType w:val="multilevel"/>
    <w:tmpl w:val="5D1A13B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73E55EBF"/>
    <w:multiLevelType w:val="multilevel"/>
    <w:tmpl w:val="05000A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M1MrM0N7EwszQysLRU0lEKTi0uzszPAykwqgUAAanUnSwAAAA="/>
  </w:docVars>
  <w:rsids>
    <w:rsidRoot w:val="00F12EB1"/>
    <w:rsid w:val="000767F2"/>
    <w:rsid w:val="000A5C15"/>
    <w:rsid w:val="000C5814"/>
    <w:rsid w:val="000E4CCF"/>
    <w:rsid w:val="000F298F"/>
    <w:rsid w:val="000F4D48"/>
    <w:rsid w:val="00112802"/>
    <w:rsid w:val="00142CF7"/>
    <w:rsid w:val="00145DD3"/>
    <w:rsid w:val="00162138"/>
    <w:rsid w:val="001857DB"/>
    <w:rsid w:val="001D6C80"/>
    <w:rsid w:val="001D7FC8"/>
    <w:rsid w:val="00254688"/>
    <w:rsid w:val="002A7C94"/>
    <w:rsid w:val="002F4593"/>
    <w:rsid w:val="003A0867"/>
    <w:rsid w:val="003C1875"/>
    <w:rsid w:val="003C5252"/>
    <w:rsid w:val="004270A7"/>
    <w:rsid w:val="00456033"/>
    <w:rsid w:val="00483BFD"/>
    <w:rsid w:val="00493B85"/>
    <w:rsid w:val="004A0795"/>
    <w:rsid w:val="004A1258"/>
    <w:rsid w:val="004B6739"/>
    <w:rsid w:val="00551D66"/>
    <w:rsid w:val="0059469B"/>
    <w:rsid w:val="00612E34"/>
    <w:rsid w:val="00617AE9"/>
    <w:rsid w:val="006248DC"/>
    <w:rsid w:val="00654F45"/>
    <w:rsid w:val="00685481"/>
    <w:rsid w:val="006A2127"/>
    <w:rsid w:val="006F79A4"/>
    <w:rsid w:val="007658C7"/>
    <w:rsid w:val="00766419"/>
    <w:rsid w:val="00766429"/>
    <w:rsid w:val="007A114F"/>
    <w:rsid w:val="007E20DB"/>
    <w:rsid w:val="007E2B37"/>
    <w:rsid w:val="008254CE"/>
    <w:rsid w:val="008933AF"/>
    <w:rsid w:val="0095527A"/>
    <w:rsid w:val="009F13CC"/>
    <w:rsid w:val="009F34DA"/>
    <w:rsid w:val="00A40348"/>
    <w:rsid w:val="00A56379"/>
    <w:rsid w:val="00A819D1"/>
    <w:rsid w:val="00A97920"/>
    <w:rsid w:val="00AF4173"/>
    <w:rsid w:val="00B16617"/>
    <w:rsid w:val="00B4746D"/>
    <w:rsid w:val="00C21220"/>
    <w:rsid w:val="00C47DE2"/>
    <w:rsid w:val="00CB348B"/>
    <w:rsid w:val="00CC6CD2"/>
    <w:rsid w:val="00CD4AD6"/>
    <w:rsid w:val="00D06BD7"/>
    <w:rsid w:val="00D471B1"/>
    <w:rsid w:val="00D516D3"/>
    <w:rsid w:val="00D51F11"/>
    <w:rsid w:val="00D86066"/>
    <w:rsid w:val="00E2260C"/>
    <w:rsid w:val="00ED6552"/>
    <w:rsid w:val="00EE7227"/>
    <w:rsid w:val="00F0031E"/>
    <w:rsid w:val="00F12EB1"/>
    <w:rsid w:val="00F41D1A"/>
    <w:rsid w:val="00F44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A4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CB34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48B"/>
    <w:rPr>
      <w:rFonts w:ascii="Segoe UI" w:hAnsi="Segoe UI" w:cs="Segoe UI"/>
      <w:sz w:val="18"/>
      <w:szCs w:val="18"/>
    </w:rPr>
  </w:style>
  <w:style w:type="character" w:styleId="Hyperlink">
    <w:name w:val="Hyperlink"/>
    <w:basedOn w:val="DefaultParagraphFont"/>
    <w:uiPriority w:val="99"/>
    <w:unhideWhenUsed/>
    <w:rsid w:val="00B16617"/>
    <w:rPr>
      <w:color w:val="0000FF" w:themeColor="hyperlink"/>
      <w:u w:val="single"/>
    </w:rPr>
  </w:style>
  <w:style w:type="character" w:styleId="CommentReference">
    <w:name w:val="annotation reference"/>
    <w:basedOn w:val="DefaultParagraphFont"/>
    <w:uiPriority w:val="99"/>
    <w:semiHidden/>
    <w:unhideWhenUsed/>
    <w:rsid w:val="000E4CCF"/>
    <w:rPr>
      <w:sz w:val="16"/>
      <w:szCs w:val="16"/>
    </w:rPr>
  </w:style>
  <w:style w:type="paragraph" w:styleId="CommentText">
    <w:name w:val="annotation text"/>
    <w:basedOn w:val="Normal"/>
    <w:link w:val="CommentTextChar"/>
    <w:uiPriority w:val="99"/>
    <w:semiHidden/>
    <w:unhideWhenUsed/>
    <w:rsid w:val="000E4CCF"/>
    <w:pPr>
      <w:spacing w:line="240" w:lineRule="auto"/>
    </w:pPr>
    <w:rPr>
      <w:sz w:val="20"/>
      <w:szCs w:val="20"/>
    </w:rPr>
  </w:style>
  <w:style w:type="character" w:customStyle="1" w:styleId="CommentTextChar">
    <w:name w:val="Comment Text Char"/>
    <w:basedOn w:val="DefaultParagraphFont"/>
    <w:link w:val="CommentText"/>
    <w:uiPriority w:val="99"/>
    <w:semiHidden/>
    <w:rsid w:val="000E4CCF"/>
    <w:rPr>
      <w:sz w:val="20"/>
      <w:szCs w:val="20"/>
    </w:rPr>
  </w:style>
  <w:style w:type="paragraph" w:styleId="CommentSubject">
    <w:name w:val="annotation subject"/>
    <w:basedOn w:val="CommentText"/>
    <w:next w:val="CommentText"/>
    <w:link w:val="CommentSubjectChar"/>
    <w:uiPriority w:val="99"/>
    <w:semiHidden/>
    <w:unhideWhenUsed/>
    <w:rsid w:val="000E4CCF"/>
    <w:rPr>
      <w:b/>
      <w:bCs/>
    </w:rPr>
  </w:style>
  <w:style w:type="character" w:customStyle="1" w:styleId="CommentSubjectChar">
    <w:name w:val="Comment Subject Char"/>
    <w:basedOn w:val="CommentTextChar"/>
    <w:link w:val="CommentSubject"/>
    <w:uiPriority w:val="99"/>
    <w:semiHidden/>
    <w:rsid w:val="000E4CCF"/>
    <w:rPr>
      <w:b/>
      <w:bCs/>
      <w:sz w:val="20"/>
      <w:szCs w:val="20"/>
    </w:rPr>
  </w:style>
  <w:style w:type="paragraph" w:styleId="Revision">
    <w:name w:val="Revision"/>
    <w:hidden/>
    <w:uiPriority w:val="99"/>
    <w:semiHidden/>
    <w:rsid w:val="003A08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mpera.org/deferred-compensation/overview" TargetMode="External"/><Relationship Id="rId13" Type="http://schemas.openxmlformats.org/officeDocument/2006/relationships/hyperlink" Target="https://humanresources.nmcourts.gov/employee-benefits/benefits-worth-overview/"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mybenefitsnm.com/" TargetMode="External"/><Relationship Id="rId12" Type="http://schemas.openxmlformats.org/officeDocument/2006/relationships/hyperlink" Target="https://studentaid.gov/psl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umanresources.nmcourts.gov/home/nm-judicial-branch-personnel-rules-policies/nm-judicial-branch-personnel-policies/nm-judicial-branch/"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healthcenters.proactive-md.com/state-of-new-mexico/stay-well-health-center-santa-fe/"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nmpera.org/" TargetMode="External"/><Relationship Id="rId14" Type="http://schemas.openxmlformats.org/officeDocument/2006/relationships/hyperlink" Target="https://www.nmcourts.gov/careers.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1409</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2026-07-11T19:45:00Z</dcterms:created>
  <dcterms:modified xsi:type="dcterms:W3CDTF">2026-07-11T19:45:00Z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afb5c9b257b94b0b2c55d4bb7065a633554e3b71b79fe140a4f9a0749697c45a</vt:lpwstr>
  </property>
</Properties>
</file>